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B12AC57" w14:textId="77777777" w:rsidR="00DC0D4A" w:rsidRPr="002B2D24" w:rsidRDefault="00573528" w:rsidP="00DC0D4A">
      <w:pPr>
        <w:pStyle w:val="Nagwek5"/>
        <w:jc w:val="center"/>
        <w:rPr>
          <w:rFonts w:ascii="Arial" w:hAnsi="Arial" w:cs="Arial"/>
          <w:b/>
          <w:i w:val="0"/>
          <w:color w:val="000000" w:themeColor="text1"/>
          <w:sz w:val="36"/>
          <w:szCs w:val="36"/>
          <w:lang w:val="pl-PL"/>
        </w:rPr>
      </w:pPr>
      <w:r>
        <w:rPr>
          <w:rFonts w:ascii="Arial" w:hAnsi="Arial" w:cs="Arial"/>
          <w:b/>
          <w:i w:val="0"/>
          <w:color w:val="000000" w:themeColor="text1"/>
          <w:sz w:val="36"/>
          <w:szCs w:val="36"/>
          <w:lang w:val="pl-PL"/>
        </w:rPr>
        <w:t>NOTATKA PRASOWA</w:t>
      </w:r>
    </w:p>
    <w:p w14:paraId="266A6FA2" w14:textId="77777777" w:rsidR="008D5590" w:rsidRPr="00082B7B" w:rsidRDefault="008D5590" w:rsidP="008D5590">
      <w:pPr>
        <w:spacing w:after="0"/>
        <w:jc w:val="center"/>
        <w:rPr>
          <w:rFonts w:ascii="Arial" w:hAnsi="Arial" w:cs="Arial"/>
          <w:b/>
          <w:sz w:val="28"/>
          <w:szCs w:val="28"/>
          <w:lang w:val="pl-PL"/>
        </w:rPr>
      </w:pPr>
    </w:p>
    <w:p w14:paraId="3888D079" w14:textId="306418A2" w:rsidR="008D5590" w:rsidRDefault="00EE2D92" w:rsidP="008D5590">
      <w:pPr>
        <w:spacing w:after="0"/>
        <w:jc w:val="center"/>
        <w:rPr>
          <w:rFonts w:ascii="Arial" w:hAnsi="Arial" w:cs="Arial"/>
          <w:b/>
          <w:sz w:val="32"/>
          <w:szCs w:val="32"/>
          <w:lang w:val="pl-PL"/>
        </w:rPr>
      </w:pPr>
      <w:r>
        <w:rPr>
          <w:rFonts w:ascii="Arial" w:hAnsi="Arial" w:cs="Arial"/>
          <w:b/>
          <w:sz w:val="32"/>
          <w:szCs w:val="32"/>
          <w:lang w:val="pl-PL"/>
        </w:rPr>
        <w:t>Nowy siewnik KUHN SITERA 310,320,330</w:t>
      </w:r>
    </w:p>
    <w:p w14:paraId="7545F3A4" w14:textId="77777777" w:rsidR="00080E36" w:rsidRPr="00080E36" w:rsidRDefault="00080E36" w:rsidP="008D5590">
      <w:pPr>
        <w:spacing w:after="0"/>
        <w:jc w:val="center"/>
        <w:rPr>
          <w:rFonts w:ascii="Arial" w:hAnsi="Arial" w:cs="Arial"/>
          <w:b/>
          <w:sz w:val="32"/>
          <w:szCs w:val="32"/>
          <w:lang w:val="pl-PL"/>
        </w:rPr>
      </w:pPr>
    </w:p>
    <w:p w14:paraId="73B29456" w14:textId="77777777" w:rsidR="008D5590" w:rsidRPr="002B2D24" w:rsidRDefault="008D5590" w:rsidP="008D5590">
      <w:pPr>
        <w:spacing w:after="0"/>
        <w:jc w:val="center"/>
        <w:rPr>
          <w:rFonts w:ascii="Arial" w:hAnsi="Arial" w:cs="Arial"/>
          <w:b/>
          <w:sz w:val="28"/>
          <w:szCs w:val="28"/>
          <w:lang w:val="pl-PL"/>
        </w:rPr>
      </w:pPr>
      <w:r w:rsidRPr="002B2D24">
        <w:rPr>
          <w:rFonts w:ascii="Arial" w:hAnsi="Arial" w:cs="Arial"/>
          <w:b/>
          <w:sz w:val="28"/>
          <w:szCs w:val="28"/>
          <w:lang w:val="pl-PL"/>
        </w:rPr>
        <w:t>--------------------------------------------------------------------------------------</w:t>
      </w:r>
    </w:p>
    <w:p w14:paraId="55F4C12D" w14:textId="0C394F83" w:rsidR="00567FDE" w:rsidRDefault="00567FDE" w:rsidP="00082B7B">
      <w:pPr>
        <w:spacing w:after="0" w:line="276" w:lineRule="auto"/>
        <w:jc w:val="center"/>
        <w:rPr>
          <w:rFonts w:ascii="Arial" w:eastAsia="Arial" w:hAnsi="Arial" w:cs="Arial"/>
          <w:sz w:val="28"/>
          <w:szCs w:val="28"/>
          <w:lang w:val="pl-PL"/>
        </w:rPr>
      </w:pPr>
      <w:r>
        <w:rPr>
          <w:rFonts w:ascii="Arial" w:eastAsia="Arial" w:hAnsi="Arial" w:cs="Arial"/>
          <w:sz w:val="28"/>
          <w:szCs w:val="28"/>
          <w:lang w:val="pl-PL"/>
        </w:rPr>
        <w:t xml:space="preserve">Jako specjalista w projektowaniu i produkcji </w:t>
      </w:r>
      <w:r w:rsidR="00080E36">
        <w:rPr>
          <w:rFonts w:ascii="Arial" w:eastAsia="Arial" w:hAnsi="Arial" w:cs="Arial"/>
          <w:sz w:val="28"/>
          <w:szCs w:val="28"/>
          <w:lang w:val="pl-PL"/>
        </w:rPr>
        <w:t>maszyn uprawowych</w:t>
      </w:r>
      <w:r>
        <w:rPr>
          <w:rFonts w:ascii="Arial" w:eastAsia="Arial" w:hAnsi="Arial" w:cs="Arial"/>
          <w:sz w:val="28"/>
          <w:szCs w:val="28"/>
          <w:lang w:val="pl-PL"/>
        </w:rPr>
        <w:t xml:space="preserve"> obecnym roku KUHN wprowadza na rynek nowy </w:t>
      </w:r>
      <w:r w:rsidR="00EE2D92">
        <w:rPr>
          <w:rFonts w:ascii="Arial" w:eastAsia="Arial" w:hAnsi="Arial" w:cs="Arial"/>
          <w:sz w:val="28"/>
          <w:szCs w:val="28"/>
          <w:lang w:val="pl-PL"/>
        </w:rPr>
        <w:t xml:space="preserve">model siewnika SITERA. </w:t>
      </w:r>
    </w:p>
    <w:p w14:paraId="62C91394" w14:textId="77777777" w:rsidR="00142A84" w:rsidRPr="002B2D24" w:rsidRDefault="00142A84" w:rsidP="00142A84">
      <w:pPr>
        <w:spacing w:after="0"/>
        <w:jc w:val="center"/>
        <w:rPr>
          <w:rFonts w:ascii="Arial" w:hAnsi="Arial" w:cs="Arial"/>
          <w:b/>
          <w:sz w:val="28"/>
          <w:szCs w:val="28"/>
          <w:lang w:val="pl-PL"/>
        </w:rPr>
      </w:pPr>
      <w:r w:rsidRPr="002B2D24">
        <w:rPr>
          <w:rFonts w:ascii="Arial" w:hAnsi="Arial" w:cs="Arial"/>
          <w:b/>
          <w:sz w:val="28"/>
          <w:szCs w:val="28"/>
          <w:lang w:val="pl-PL"/>
        </w:rPr>
        <w:t>--------------------------------------------------------------------------------------</w:t>
      </w:r>
    </w:p>
    <w:p w14:paraId="57010DB3" w14:textId="77777777" w:rsidR="00142A84" w:rsidRPr="002B2D24" w:rsidRDefault="00142A84" w:rsidP="008D5590">
      <w:pPr>
        <w:spacing w:after="0"/>
        <w:jc w:val="center"/>
        <w:rPr>
          <w:rFonts w:ascii="Arial" w:hAnsi="Arial" w:cs="Arial"/>
          <w:sz w:val="24"/>
          <w:szCs w:val="24"/>
          <w:lang w:val="pl-PL"/>
        </w:rPr>
      </w:pPr>
    </w:p>
    <w:p w14:paraId="0BF71B3F" w14:textId="21DCF503" w:rsidR="00567FDE" w:rsidRDefault="00567FDE" w:rsidP="00082B7B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</w:p>
    <w:p w14:paraId="73DFA667" w14:textId="1CD44E11" w:rsidR="00FE4E44" w:rsidRPr="00EE2D92" w:rsidRDefault="00FE4E44" w:rsidP="00FE4E44">
      <w:pPr>
        <w:spacing w:after="0" w:line="240" w:lineRule="auto"/>
        <w:jc w:val="center"/>
        <w:rPr>
          <w:rFonts w:ascii="Arial" w:eastAsia="Arial" w:hAnsi="Arial" w:cs="Arial"/>
          <w:sz w:val="34"/>
          <w:szCs w:val="34"/>
          <w:lang w:val="pl-PL"/>
        </w:rPr>
      </w:pPr>
      <w:r w:rsidRPr="00EE2D92">
        <w:rPr>
          <w:rFonts w:ascii="Arial" w:eastAsia="Arial" w:hAnsi="Arial" w:cs="Arial"/>
          <w:sz w:val="34"/>
          <w:szCs w:val="34"/>
          <w:lang w:val="pl-PL"/>
        </w:rPr>
        <w:t xml:space="preserve">Nowy </w:t>
      </w:r>
      <w:r w:rsidR="00EE2D92" w:rsidRPr="00EE2D92">
        <w:rPr>
          <w:rFonts w:ascii="Arial" w:eastAsia="Arial" w:hAnsi="Arial" w:cs="Arial"/>
          <w:sz w:val="34"/>
          <w:szCs w:val="34"/>
          <w:lang w:val="pl-PL"/>
        </w:rPr>
        <w:t>lekki siewnik SITERA 100 uzupełnia ofertę siewników SITERA serii 1000 i jest przeznaczony dla średnich gospodarstw i ciągników o mocy od 100 do 250 KM</w:t>
      </w:r>
      <w:r w:rsidR="00080E36" w:rsidRPr="00EE2D92">
        <w:rPr>
          <w:rFonts w:ascii="Arial" w:eastAsia="Arial" w:hAnsi="Arial" w:cs="Arial"/>
          <w:sz w:val="34"/>
          <w:szCs w:val="34"/>
          <w:lang w:val="pl-PL"/>
        </w:rPr>
        <w:t>.</w:t>
      </w:r>
      <w:r w:rsidRPr="00EE2D92">
        <w:rPr>
          <w:rFonts w:ascii="Arial" w:eastAsia="Arial" w:hAnsi="Arial" w:cs="Arial"/>
          <w:sz w:val="34"/>
          <w:szCs w:val="34"/>
          <w:lang w:val="pl-PL"/>
        </w:rPr>
        <w:t xml:space="preserve"> </w:t>
      </w:r>
    </w:p>
    <w:p w14:paraId="7CB0F6D6" w14:textId="2BFA5B0B" w:rsidR="00567FDE" w:rsidRDefault="00567FDE" w:rsidP="00567FDE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</w:p>
    <w:p w14:paraId="3E836CAB" w14:textId="77777777" w:rsidR="00567FDE" w:rsidRDefault="00567FDE" w:rsidP="00567FDE">
      <w:pPr>
        <w:spacing w:after="0" w:line="240" w:lineRule="auto"/>
        <w:rPr>
          <w:rFonts w:ascii="Arial" w:eastAsia="Arial" w:hAnsi="Arial" w:cs="Arial"/>
          <w:sz w:val="24"/>
          <w:lang w:val="pl-PL"/>
        </w:rPr>
      </w:pPr>
    </w:p>
    <w:p w14:paraId="2D6560EE" w14:textId="4C425D5A" w:rsidR="005E46B0" w:rsidRDefault="00EE2D92" w:rsidP="00C37CCF">
      <w:pPr>
        <w:spacing w:after="0" w:line="240" w:lineRule="auto"/>
        <w:rPr>
          <w:noProof/>
        </w:rPr>
      </w:pPr>
      <w:r>
        <w:rPr>
          <w:noProof/>
        </w:rPr>
        <w:t xml:space="preserve">Dotychczas produkowany siewnik SITERA serii 1000 był dostępny dla gospodarstw średnich posiadających ciągnik o mocy 150 KM i więcej. Coraz więcej gospodarstw średnich i mniejszych jest zainteresowanych zastosowaniem </w:t>
      </w:r>
      <w:r w:rsidR="00934DCD">
        <w:rPr>
          <w:noProof/>
        </w:rPr>
        <w:t xml:space="preserve">precyzyjnego siewnika z możliwością zastosowania w uprawie uproszczonej. Obecnie KUHN wprowadzając na rynek lekki siewnik nabudowany SITERA serii 100 z możliwością nabudowania na bronę obrotową HRB 303-HR304-HR3004 umożliwia spełnienie oczekiwań tej grupy gospodarstw. </w:t>
      </w:r>
    </w:p>
    <w:p w14:paraId="29041F50" w14:textId="31BCE752" w:rsidR="00934DCD" w:rsidRDefault="00934DCD" w:rsidP="00C37CCF">
      <w:pPr>
        <w:spacing w:after="0" w:line="240" w:lineRule="auto"/>
        <w:rPr>
          <w:noProof/>
        </w:rPr>
      </w:pPr>
      <w:r>
        <w:rPr>
          <w:noProof/>
        </w:rPr>
        <w:t>Siewnik który ma wiele możliwości :</w:t>
      </w:r>
    </w:p>
    <w:p w14:paraId="37030CAE" w14:textId="69AA131D" w:rsidR="00934DCD" w:rsidRDefault="00934DCD" w:rsidP="00C37CCF">
      <w:pPr>
        <w:spacing w:after="0" w:line="240" w:lineRule="auto"/>
        <w:rPr>
          <w:noProof/>
        </w:rPr>
      </w:pPr>
      <w:r>
        <w:rPr>
          <w:noProof/>
        </w:rPr>
        <w:t>Podstawowa pojemność zbiornika siewnika wynosi 600 litrów i może być zwiększona nadstawą o 300 litrów. Wysokość załadunku 1,77 umożliwia swobodny załadunek materiału siewnego ładowaczem czołowym. Podobnie jak posostałe siewniki SITERA każdy z trzech modeli serii 100 jest wyposażony w precyzyjny element wysiewający HELICA, który może być napędzany mechanicznie, lub elektrycznie.</w:t>
      </w:r>
    </w:p>
    <w:p w14:paraId="3CAC3253" w14:textId="180E5D35" w:rsidR="00934DCD" w:rsidRDefault="00934DCD" w:rsidP="00C37CCF">
      <w:pPr>
        <w:spacing w:after="0" w:line="240" w:lineRule="auto"/>
        <w:rPr>
          <w:noProof/>
        </w:rPr>
      </w:pPr>
      <w:r>
        <w:rPr>
          <w:noProof/>
        </w:rPr>
        <w:t xml:space="preserve">Zależnie od wybranego modelu maszyna może być wyposażona  w różne rodzaje redlic. SITERA 310 </w:t>
      </w:r>
      <w:r w:rsidR="007A0697">
        <w:rPr>
          <w:noProof/>
        </w:rPr>
        <w:t>posiada redlice płozowe - Sufflok, SITERA 320 jest wyposażona w redlice jednotalerzowe i SITERA 330 jest wyposażona w redlice dwutalerzowe Seedflex 100 z centralną regulacją głębokości wysiewu.</w:t>
      </w:r>
    </w:p>
    <w:p w14:paraId="7A1A7A2A" w14:textId="4A5F936F" w:rsidR="007A0697" w:rsidRDefault="007A0697" w:rsidP="00C37CCF">
      <w:pPr>
        <w:spacing w:after="0" w:line="240" w:lineRule="auto"/>
        <w:rPr>
          <w:noProof/>
        </w:rPr>
      </w:pPr>
      <w:r>
        <w:rPr>
          <w:noProof/>
        </w:rPr>
        <w:t xml:space="preserve">Siewniki SITERA serii 100 mogą być wyposażone w sterownik VT30 lub ISOBUS </w:t>
      </w:r>
    </w:p>
    <w:p w14:paraId="3F79EE73" w14:textId="43BD865F" w:rsidR="007A0697" w:rsidRDefault="007A0697" w:rsidP="00C37CCF">
      <w:pPr>
        <w:spacing w:after="0" w:line="240" w:lineRule="auto"/>
        <w:rPr>
          <w:noProof/>
        </w:rPr>
      </w:pPr>
    </w:p>
    <w:p w14:paraId="58D8C71F" w14:textId="6CFB904C" w:rsidR="007A0697" w:rsidRDefault="007A0697" w:rsidP="00C37CCF">
      <w:pPr>
        <w:spacing w:after="0" w:line="240" w:lineRule="auto"/>
      </w:pPr>
      <w:r w:rsidRPr="007A0697">
        <w:rPr>
          <w:noProof/>
        </w:rPr>
        <w:lastRenderedPageBreak/>
        <w:drawing>
          <wp:inline distT="0" distB="0" distL="0" distR="0" wp14:anchorId="142F7FDE" wp14:editId="22BD48F6">
            <wp:extent cx="5760720" cy="4313555"/>
            <wp:effectExtent l="38100" t="38100" r="68580" b="86995"/>
            <wp:docPr id="2" name="Obraz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60720" cy="43135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  <a:effectLst>
                      <a:outerShdw blurRad="50800" dist="38100" dir="2700000" algn="tl" rotWithShape="0">
                        <a:prstClr val="black">
                          <a:alpha val="40000"/>
                        </a:prstClr>
                      </a:outerShdw>
                    </a:effectLst>
                  </pic:spPr>
                </pic:pic>
              </a:graphicData>
            </a:graphic>
          </wp:inline>
        </w:drawing>
      </w:r>
    </w:p>
    <w:sectPr w:rsidR="007A0697" w:rsidSect="00082B7B">
      <w:headerReference w:type="default" r:id="rId9"/>
      <w:footerReference w:type="default" r:id="rId10"/>
      <w:pgSz w:w="11906" w:h="16838"/>
      <w:pgMar w:top="1417" w:right="1417" w:bottom="568" w:left="1417" w:header="0" w:footer="0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C7ED47" w14:textId="77777777" w:rsidR="00D50A69" w:rsidRDefault="00D50A69" w:rsidP="008D5590">
      <w:pPr>
        <w:spacing w:after="0" w:line="240" w:lineRule="auto"/>
      </w:pPr>
      <w:r>
        <w:separator/>
      </w:r>
    </w:p>
  </w:endnote>
  <w:endnote w:type="continuationSeparator" w:id="0">
    <w:p w14:paraId="72C134FC" w14:textId="77777777" w:rsidR="00D50A69" w:rsidRDefault="00D50A69" w:rsidP="008D559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alibri Light">
    <w:panose1 w:val="020F0302020204030204"/>
    <w:charset w:val="EE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EE"/>
    <w:family w:val="swiss"/>
    <w:pitch w:val="variable"/>
    <w:sig w:usb0="E0002EFF" w:usb1="C000785B" w:usb2="00000009" w:usb3="00000000" w:csb0="000001FF" w:csb1="00000000"/>
  </w:font>
  <w:font w:name="HelveticaNeueLT Com 67 MdCn">
    <w:altName w:val="Arial Narrow"/>
    <w:charset w:val="EE"/>
    <w:family w:val="swiss"/>
    <w:pitch w:val="variable"/>
    <w:sig w:usb0="00000001" w:usb1="00002042" w:usb2="00000000" w:usb3="00000000" w:csb0="0000009B" w:csb1="00000000"/>
  </w:font>
  <w:font w:name="HelveticaNeueLT Com 47 LtCn">
    <w:altName w:val="Arial Narrow"/>
    <w:charset w:val="EE"/>
    <w:family w:val="swiss"/>
    <w:pitch w:val="variable"/>
    <w:sig w:usb0="00000001" w:usb1="10002042" w:usb2="00000000" w:usb3="00000000" w:csb0="0000009B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FC0919" w14:textId="77777777" w:rsidR="002B2D24" w:rsidRDefault="002B2D24">
    <w:pPr>
      <w:pStyle w:val="Stopka"/>
    </w:pPr>
  </w:p>
  <w:p w14:paraId="22F5C3B3" w14:textId="77777777" w:rsidR="00573528" w:rsidRPr="00EC1CCE" w:rsidRDefault="00573528" w:rsidP="00573528">
    <w:pPr>
      <w:adjustRightInd w:val="0"/>
      <w:spacing w:line="288" w:lineRule="auto"/>
      <w:jc w:val="center"/>
      <w:textAlignment w:val="center"/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</w:pPr>
    <w:r w:rsidRPr="00EC1CCE">
      <w:rPr>
        <w:rFonts w:ascii="HelveticaNeueLT Com 67 MdCn" w:hAnsi="HelveticaNeueLT Com 67 MdCn" w:cs="HelveticaNeueLT Com 67 MdCn"/>
        <w:color w:val="FF0C05"/>
        <w:sz w:val="14"/>
        <w:szCs w:val="14"/>
        <w:lang w:val="pl-PL"/>
      </w:rPr>
      <w:t>KUHN-Maszyny Rolnicze Sp. z o.o.</w:t>
    </w:r>
    <w:r w:rsidRPr="00EC1CCE">
      <w:rPr>
        <w:rFonts w:ascii="HelveticaNeueLT Com 67 MdCn" w:hAnsi="HelveticaNeueLT Com 67 MdCn" w:cs="HelveticaNeueLT Com 67 MdCn"/>
        <w:color w:val="000000"/>
        <w:sz w:val="14"/>
        <w:szCs w:val="14"/>
        <w:lang w:val="pl-PL"/>
      </w:rPr>
      <w:t xml:space="preserve"> </w:t>
    </w:r>
    <w:r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>–</w:t>
    </w:r>
    <w:r w:rsidRPr="00EC1CCE"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 xml:space="preserve"> </w:t>
    </w:r>
    <w:r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>Jelonek, ul. Orzechowa 1 –</w:t>
    </w:r>
    <w:r w:rsidRPr="00EC1CCE"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 xml:space="preserve"> </w:t>
    </w:r>
    <w:r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>62-002 Suchy Las - Te</w:t>
    </w:r>
    <w:r w:rsidRPr="00EC1CCE"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>l</w:t>
    </w:r>
    <w:r w:rsidRPr="00EC1CCE">
      <w:rPr>
        <w:color w:val="000000"/>
        <w:sz w:val="14"/>
        <w:szCs w:val="14"/>
        <w:lang w:val="pl-PL"/>
      </w:rPr>
      <w:t> </w:t>
    </w:r>
    <w:r w:rsidRPr="00EC1CCE"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 xml:space="preserve">: </w:t>
    </w:r>
    <w:r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 xml:space="preserve">61 81 25 235 </w:t>
    </w:r>
    <w:r w:rsidRPr="00EC1CCE"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t xml:space="preserve">- </w:t>
    </w:r>
    <w:hyperlink r:id="rId1" w:history="1">
      <w:r w:rsidRPr="006B44E2">
        <w:rPr>
          <w:rStyle w:val="Hipercze"/>
          <w:rFonts w:ascii="HelveticaNeueLT Com 47 LtCn" w:hAnsi="HelveticaNeueLT Com 47 LtCn" w:cs="HelveticaNeueLT Com 47 LtCn"/>
          <w:sz w:val="14"/>
          <w:szCs w:val="14"/>
          <w:lang w:val="pl-PL"/>
        </w:rPr>
        <w:t>www.kuhn.com.pl</w:t>
      </w:r>
    </w:hyperlink>
    <w:r>
      <w:rPr>
        <w:rFonts w:ascii="HelveticaNeueLT Com 47 LtCn" w:hAnsi="HelveticaNeueLT Com 47 LtCn" w:cs="HelveticaNeueLT Com 47 LtCn"/>
        <w:color w:val="000000"/>
        <w:sz w:val="14"/>
        <w:szCs w:val="14"/>
        <w:lang w:val="pl-PL"/>
      </w:rPr>
      <w:br/>
      <w:t>Product Manager: Filip Sawczenko – Tel. kom. 501 978 466</w:t>
    </w:r>
  </w:p>
  <w:p w14:paraId="496165AC" w14:textId="77777777" w:rsidR="002B2D24" w:rsidRPr="00573528" w:rsidRDefault="002B2D24">
    <w:pPr>
      <w:pStyle w:val="Stopka"/>
      <w:rPr>
        <w:lang w:val="pl-PL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04734013" w14:textId="77777777" w:rsidR="00D50A69" w:rsidRDefault="00D50A69" w:rsidP="008D5590">
      <w:pPr>
        <w:spacing w:after="0" w:line="240" w:lineRule="auto"/>
      </w:pPr>
      <w:r>
        <w:separator/>
      </w:r>
    </w:p>
  </w:footnote>
  <w:footnote w:type="continuationSeparator" w:id="0">
    <w:p w14:paraId="14D04532" w14:textId="77777777" w:rsidR="00D50A69" w:rsidRDefault="00D50A69" w:rsidP="008D559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C2381E1" w14:textId="77777777" w:rsidR="002B2D24" w:rsidRDefault="002B2D24" w:rsidP="001475E0">
    <w:pPr>
      <w:pStyle w:val="Nagwek"/>
      <w:ind w:left="-1417"/>
    </w:pPr>
    <w:r>
      <w:rPr>
        <w:noProof/>
        <w:lang w:val="pl-PL" w:eastAsia="pl-PL"/>
      </w:rPr>
      <w:drawing>
        <wp:inline distT="0" distB="0" distL="0" distR="0" wp14:anchorId="5AF1FD38" wp14:editId="108C3F3D">
          <wp:extent cx="7552055" cy="1546953"/>
          <wp:effectExtent l="0" t="0" r="0" b="0"/>
          <wp:docPr id="6" name="Image 6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6" descr="C:\Users\MKTCF\AppData\Local\Microsoft\Windows\INetCache\Content.Word\entête.jpg"/>
                  <pic:cNvPicPr>
                    <a:picLocks noChangeAspect="1" noChangeArrowheads="1"/>
                  </pic:cNvPicPr>
                </pic:nvPicPr>
                <pic:blipFill>
                  <a:blip r:embed="rId1" cstate="print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055" cy="1546953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E314DF1"/>
    <w:multiLevelType w:val="hybridMultilevel"/>
    <w:tmpl w:val="ACCC7E44"/>
    <w:lvl w:ilvl="0" w:tplc="04150001">
      <w:start w:val="1"/>
      <w:numFmt w:val="bullet"/>
      <w:lvlText w:val=""/>
      <w:lvlJc w:val="left"/>
      <w:pPr>
        <w:ind w:left="150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222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94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66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438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510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82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54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7260" w:hanging="360"/>
      </w:pPr>
      <w:rPr>
        <w:rFonts w:ascii="Wingdings" w:hAnsi="Wingdings" w:hint="default"/>
      </w:rPr>
    </w:lvl>
  </w:abstractNum>
  <w:abstractNum w:abstractNumId="1" w15:restartNumberingAfterBreak="0">
    <w:nsid w:val="469F7D76"/>
    <w:multiLevelType w:val="hybridMultilevel"/>
    <w:tmpl w:val="BEBCB4A8"/>
    <w:lvl w:ilvl="0" w:tplc="0415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30"/>
  <w:proofState w:spelling="clean"/>
  <w:defaultTabStop w:val="708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D91709"/>
    <w:rsid w:val="00080583"/>
    <w:rsid w:val="00080E36"/>
    <w:rsid w:val="00082B7B"/>
    <w:rsid w:val="000A285E"/>
    <w:rsid w:val="000B438B"/>
    <w:rsid w:val="00142A84"/>
    <w:rsid w:val="001475E0"/>
    <w:rsid w:val="00155751"/>
    <w:rsid w:val="00162037"/>
    <w:rsid w:val="00197BB3"/>
    <w:rsid w:val="001C1430"/>
    <w:rsid w:val="001D3394"/>
    <w:rsid w:val="002121E8"/>
    <w:rsid w:val="0024030C"/>
    <w:rsid w:val="00255200"/>
    <w:rsid w:val="002669B1"/>
    <w:rsid w:val="00282C97"/>
    <w:rsid w:val="002A7CFD"/>
    <w:rsid w:val="002B2D24"/>
    <w:rsid w:val="002F50CE"/>
    <w:rsid w:val="003438D4"/>
    <w:rsid w:val="00394403"/>
    <w:rsid w:val="003A011C"/>
    <w:rsid w:val="003B5215"/>
    <w:rsid w:val="00456EAE"/>
    <w:rsid w:val="004A3447"/>
    <w:rsid w:val="004D3D68"/>
    <w:rsid w:val="00525B3B"/>
    <w:rsid w:val="0054500F"/>
    <w:rsid w:val="00567B13"/>
    <w:rsid w:val="00567FDE"/>
    <w:rsid w:val="00573528"/>
    <w:rsid w:val="005E46B0"/>
    <w:rsid w:val="005F1D7D"/>
    <w:rsid w:val="00613B43"/>
    <w:rsid w:val="00690BA8"/>
    <w:rsid w:val="00720B1A"/>
    <w:rsid w:val="00751E11"/>
    <w:rsid w:val="00766536"/>
    <w:rsid w:val="0077690B"/>
    <w:rsid w:val="007A0697"/>
    <w:rsid w:val="007E5BF8"/>
    <w:rsid w:val="00861C75"/>
    <w:rsid w:val="008836B2"/>
    <w:rsid w:val="008D5590"/>
    <w:rsid w:val="008F12C6"/>
    <w:rsid w:val="008F6D13"/>
    <w:rsid w:val="00926440"/>
    <w:rsid w:val="00933A4D"/>
    <w:rsid w:val="00934DCD"/>
    <w:rsid w:val="00943067"/>
    <w:rsid w:val="00967AA5"/>
    <w:rsid w:val="00967DEA"/>
    <w:rsid w:val="0099087F"/>
    <w:rsid w:val="009A4FA7"/>
    <w:rsid w:val="009D63F6"/>
    <w:rsid w:val="009E16CC"/>
    <w:rsid w:val="00A069C5"/>
    <w:rsid w:val="00A518FC"/>
    <w:rsid w:val="00A77264"/>
    <w:rsid w:val="00AA38A1"/>
    <w:rsid w:val="00AB3EAF"/>
    <w:rsid w:val="00AC4E04"/>
    <w:rsid w:val="00AD242B"/>
    <w:rsid w:val="00AF3D13"/>
    <w:rsid w:val="00B64D72"/>
    <w:rsid w:val="00BA1268"/>
    <w:rsid w:val="00BC1F1A"/>
    <w:rsid w:val="00BC6756"/>
    <w:rsid w:val="00BE0724"/>
    <w:rsid w:val="00BF17F0"/>
    <w:rsid w:val="00C37CCF"/>
    <w:rsid w:val="00C57E62"/>
    <w:rsid w:val="00C71586"/>
    <w:rsid w:val="00C91E4D"/>
    <w:rsid w:val="00D233ED"/>
    <w:rsid w:val="00D26F29"/>
    <w:rsid w:val="00D3559D"/>
    <w:rsid w:val="00D50A69"/>
    <w:rsid w:val="00D710B2"/>
    <w:rsid w:val="00D91709"/>
    <w:rsid w:val="00D95F25"/>
    <w:rsid w:val="00DC0D4A"/>
    <w:rsid w:val="00E02D40"/>
    <w:rsid w:val="00E06990"/>
    <w:rsid w:val="00E12DDB"/>
    <w:rsid w:val="00E563BC"/>
    <w:rsid w:val="00E6565E"/>
    <w:rsid w:val="00EC26F6"/>
    <w:rsid w:val="00EC5AB3"/>
    <w:rsid w:val="00EE079F"/>
    <w:rsid w:val="00EE2D92"/>
    <w:rsid w:val="00EF4173"/>
    <w:rsid w:val="00F51341"/>
    <w:rsid w:val="00F7166E"/>
    <w:rsid w:val="00FA3FE3"/>
    <w:rsid w:val="00FD5085"/>
    <w:rsid w:val="00FE4E4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3A28CAAE"/>
  <w15:chartTrackingRefBased/>
  <w15:docId w15:val="{F4EC187E-0D19-4BF0-A30D-72A0E7909D35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sz w:val="22"/>
        <w:szCs w:val="22"/>
        <w:lang w:val="fr-FR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iPriority="0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D91709"/>
  </w:style>
  <w:style w:type="paragraph" w:styleId="Nagwek1">
    <w:name w:val="heading 1"/>
    <w:basedOn w:val="Normalny"/>
    <w:next w:val="Normalny"/>
    <w:link w:val="Nagwek1Znak"/>
    <w:uiPriority w:val="9"/>
    <w:qFormat/>
    <w:rsid w:val="00D91709"/>
    <w:pPr>
      <w:keepNext/>
      <w:keepLines/>
      <w:spacing w:before="320" w:after="0" w:line="240" w:lineRule="auto"/>
      <w:outlineLvl w:val="0"/>
    </w:pPr>
    <w:rPr>
      <w:rFonts w:asciiTheme="majorHAnsi" w:eastAsiaTheme="majorEastAsia" w:hAnsiTheme="majorHAnsi" w:cstheme="majorBidi"/>
      <w:color w:val="2E74B5" w:themeColor="accent1" w:themeShade="BF"/>
      <w:sz w:val="30"/>
      <w:szCs w:val="30"/>
    </w:rPr>
  </w:style>
  <w:style w:type="paragraph" w:styleId="Nagwek2">
    <w:name w:val="heading 2"/>
    <w:basedOn w:val="Normalny"/>
    <w:next w:val="Normalny"/>
    <w:link w:val="Nagwek2Znak"/>
    <w:uiPriority w:val="9"/>
    <w:semiHidden/>
    <w:unhideWhenUsed/>
    <w:qFormat/>
    <w:rsid w:val="00D91709"/>
    <w:pPr>
      <w:keepNext/>
      <w:keepLines/>
      <w:spacing w:before="40" w:after="0" w:line="240" w:lineRule="auto"/>
      <w:outlineLvl w:val="1"/>
    </w:pPr>
    <w:rPr>
      <w:rFonts w:asciiTheme="majorHAnsi" w:eastAsiaTheme="majorEastAsia" w:hAnsiTheme="majorHAnsi" w:cstheme="majorBidi"/>
      <w:color w:val="C45911" w:themeColor="accent2" w:themeShade="BF"/>
      <w:sz w:val="28"/>
      <w:szCs w:val="28"/>
    </w:rPr>
  </w:style>
  <w:style w:type="paragraph" w:styleId="Nagwek3">
    <w:name w:val="heading 3"/>
    <w:basedOn w:val="Normalny"/>
    <w:next w:val="Normalny"/>
    <w:link w:val="Nagwek3Znak"/>
    <w:uiPriority w:val="9"/>
    <w:semiHidden/>
    <w:unhideWhenUsed/>
    <w:qFormat/>
    <w:rsid w:val="00D91709"/>
    <w:pPr>
      <w:keepNext/>
      <w:keepLines/>
      <w:spacing w:before="40" w:after="0" w:line="240" w:lineRule="auto"/>
      <w:outlineLvl w:val="2"/>
    </w:pPr>
    <w:rPr>
      <w:rFonts w:asciiTheme="majorHAnsi" w:eastAsiaTheme="majorEastAsia" w:hAnsiTheme="majorHAnsi" w:cstheme="majorBidi"/>
      <w:color w:val="538135" w:themeColor="accent6" w:themeShade="BF"/>
      <w:sz w:val="26"/>
      <w:szCs w:val="26"/>
    </w:rPr>
  </w:style>
  <w:style w:type="paragraph" w:styleId="Nagwek4">
    <w:name w:val="heading 4"/>
    <w:basedOn w:val="Normalny"/>
    <w:next w:val="Normalny"/>
    <w:link w:val="Nagwek4Znak"/>
    <w:uiPriority w:val="9"/>
    <w:semiHidden/>
    <w:unhideWhenUsed/>
    <w:qFormat/>
    <w:rsid w:val="00D91709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2F5496" w:themeColor="accent5" w:themeShade="BF"/>
      <w:sz w:val="25"/>
      <w:szCs w:val="25"/>
    </w:rPr>
  </w:style>
  <w:style w:type="paragraph" w:styleId="Nagwek5">
    <w:name w:val="heading 5"/>
    <w:basedOn w:val="Normalny"/>
    <w:next w:val="Normalny"/>
    <w:link w:val="Nagwek5Znak"/>
    <w:uiPriority w:val="9"/>
    <w:unhideWhenUsed/>
    <w:qFormat/>
    <w:rsid w:val="00D91709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i/>
      <w:iCs/>
      <w:color w:val="833C0B" w:themeColor="accent2" w:themeShade="80"/>
      <w:sz w:val="24"/>
      <w:szCs w:val="24"/>
    </w:rPr>
  </w:style>
  <w:style w:type="paragraph" w:styleId="Nagwek6">
    <w:name w:val="heading 6"/>
    <w:basedOn w:val="Normalny"/>
    <w:next w:val="Normalny"/>
    <w:link w:val="Nagwek6Znak"/>
    <w:uiPriority w:val="9"/>
    <w:semiHidden/>
    <w:unhideWhenUsed/>
    <w:qFormat/>
    <w:rsid w:val="00D91709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i/>
      <w:iCs/>
      <w:color w:val="385623" w:themeColor="accent6" w:themeShade="80"/>
      <w:sz w:val="23"/>
      <w:szCs w:val="23"/>
    </w:rPr>
  </w:style>
  <w:style w:type="paragraph" w:styleId="Nagwek7">
    <w:name w:val="heading 7"/>
    <w:basedOn w:val="Normalny"/>
    <w:next w:val="Normalny"/>
    <w:link w:val="Nagwek7Znak"/>
    <w:uiPriority w:val="9"/>
    <w:semiHidden/>
    <w:unhideWhenUsed/>
    <w:qFormat/>
    <w:rsid w:val="00D91709"/>
    <w:pPr>
      <w:keepNext/>
      <w:keepLines/>
      <w:spacing w:before="40" w:after="0"/>
      <w:outlineLvl w:val="6"/>
    </w:pPr>
    <w:rPr>
      <w:rFonts w:asciiTheme="majorHAnsi" w:eastAsiaTheme="majorEastAsia" w:hAnsiTheme="majorHAnsi" w:cstheme="majorBidi"/>
      <w:color w:val="1F4E79" w:themeColor="accent1" w:themeShade="80"/>
    </w:rPr>
  </w:style>
  <w:style w:type="paragraph" w:styleId="Nagwek8">
    <w:name w:val="heading 8"/>
    <w:basedOn w:val="Normalny"/>
    <w:next w:val="Normalny"/>
    <w:link w:val="Nagwek8Znak"/>
    <w:uiPriority w:val="9"/>
    <w:semiHidden/>
    <w:unhideWhenUsed/>
    <w:qFormat/>
    <w:rsid w:val="00D91709"/>
    <w:pPr>
      <w:keepNext/>
      <w:keepLines/>
      <w:spacing w:before="40" w:after="0"/>
      <w:outlineLvl w:val="7"/>
    </w:pPr>
    <w:rPr>
      <w:rFonts w:asciiTheme="majorHAnsi" w:eastAsiaTheme="majorEastAsia" w:hAnsiTheme="majorHAnsi" w:cstheme="majorBidi"/>
      <w:color w:val="833C0B" w:themeColor="accent2" w:themeShade="80"/>
      <w:sz w:val="21"/>
      <w:szCs w:val="21"/>
    </w:rPr>
  </w:style>
  <w:style w:type="paragraph" w:styleId="Nagwek9">
    <w:name w:val="heading 9"/>
    <w:basedOn w:val="Normalny"/>
    <w:next w:val="Normalny"/>
    <w:link w:val="Nagwek9Znak"/>
    <w:uiPriority w:val="9"/>
    <w:semiHidden/>
    <w:unhideWhenUsed/>
    <w:qFormat/>
    <w:rsid w:val="00D91709"/>
    <w:pPr>
      <w:keepNext/>
      <w:keepLines/>
      <w:spacing w:before="40" w:after="0"/>
      <w:outlineLvl w:val="8"/>
    </w:pPr>
    <w:rPr>
      <w:rFonts w:asciiTheme="majorHAnsi" w:eastAsiaTheme="majorEastAsia" w:hAnsiTheme="majorHAnsi" w:cstheme="majorBidi"/>
      <w:color w:val="385623" w:themeColor="accent6" w:themeShade="8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character" w:customStyle="1" w:styleId="Nagwek1Znak">
    <w:name w:val="Nagłówek 1 Znak"/>
    <w:basedOn w:val="Domylnaczcionkaakapitu"/>
    <w:link w:val="Nagwek1"/>
    <w:uiPriority w:val="9"/>
    <w:rsid w:val="00D91709"/>
    <w:rPr>
      <w:rFonts w:asciiTheme="majorHAnsi" w:eastAsiaTheme="majorEastAsia" w:hAnsiTheme="majorHAnsi" w:cstheme="majorBidi"/>
      <w:color w:val="2E74B5" w:themeColor="accent1" w:themeShade="BF"/>
      <w:sz w:val="30"/>
      <w:szCs w:val="30"/>
    </w:rPr>
  </w:style>
  <w:style w:type="character" w:customStyle="1" w:styleId="Nagwek2Znak">
    <w:name w:val="Nagłówek 2 Znak"/>
    <w:basedOn w:val="Domylnaczcionkaakapitu"/>
    <w:link w:val="Nagwek2"/>
    <w:uiPriority w:val="9"/>
    <w:semiHidden/>
    <w:rsid w:val="00D91709"/>
    <w:rPr>
      <w:rFonts w:asciiTheme="majorHAnsi" w:eastAsiaTheme="majorEastAsia" w:hAnsiTheme="majorHAnsi" w:cstheme="majorBidi"/>
      <w:color w:val="C45911" w:themeColor="accent2" w:themeShade="BF"/>
      <w:sz w:val="28"/>
      <w:szCs w:val="28"/>
    </w:rPr>
  </w:style>
  <w:style w:type="character" w:customStyle="1" w:styleId="Nagwek3Znak">
    <w:name w:val="Nagłówek 3 Znak"/>
    <w:basedOn w:val="Domylnaczcionkaakapitu"/>
    <w:link w:val="Nagwek3"/>
    <w:uiPriority w:val="9"/>
    <w:semiHidden/>
    <w:rsid w:val="00D91709"/>
    <w:rPr>
      <w:rFonts w:asciiTheme="majorHAnsi" w:eastAsiaTheme="majorEastAsia" w:hAnsiTheme="majorHAnsi" w:cstheme="majorBidi"/>
      <w:color w:val="538135" w:themeColor="accent6" w:themeShade="BF"/>
      <w:sz w:val="26"/>
      <w:szCs w:val="26"/>
    </w:rPr>
  </w:style>
  <w:style w:type="character" w:customStyle="1" w:styleId="Nagwek4Znak">
    <w:name w:val="Nagłówek 4 Znak"/>
    <w:basedOn w:val="Domylnaczcionkaakapitu"/>
    <w:link w:val="Nagwek4"/>
    <w:uiPriority w:val="9"/>
    <w:semiHidden/>
    <w:rsid w:val="00D91709"/>
    <w:rPr>
      <w:rFonts w:asciiTheme="majorHAnsi" w:eastAsiaTheme="majorEastAsia" w:hAnsiTheme="majorHAnsi" w:cstheme="majorBidi"/>
      <w:i/>
      <w:iCs/>
      <w:color w:val="2F5496" w:themeColor="accent5" w:themeShade="BF"/>
      <w:sz w:val="25"/>
      <w:szCs w:val="25"/>
    </w:rPr>
  </w:style>
  <w:style w:type="character" w:customStyle="1" w:styleId="Nagwek5Znak">
    <w:name w:val="Nagłówek 5 Znak"/>
    <w:basedOn w:val="Domylnaczcionkaakapitu"/>
    <w:link w:val="Nagwek5"/>
    <w:uiPriority w:val="9"/>
    <w:rsid w:val="00D91709"/>
    <w:rPr>
      <w:rFonts w:asciiTheme="majorHAnsi" w:eastAsiaTheme="majorEastAsia" w:hAnsiTheme="majorHAnsi" w:cstheme="majorBidi"/>
      <w:i/>
      <w:iCs/>
      <w:color w:val="833C0B" w:themeColor="accent2" w:themeShade="80"/>
      <w:sz w:val="24"/>
      <w:szCs w:val="24"/>
    </w:rPr>
  </w:style>
  <w:style w:type="character" w:customStyle="1" w:styleId="Nagwek6Znak">
    <w:name w:val="Nagłówek 6 Znak"/>
    <w:basedOn w:val="Domylnaczcionkaakapitu"/>
    <w:link w:val="Nagwek6"/>
    <w:uiPriority w:val="9"/>
    <w:semiHidden/>
    <w:rsid w:val="00D91709"/>
    <w:rPr>
      <w:rFonts w:asciiTheme="majorHAnsi" w:eastAsiaTheme="majorEastAsia" w:hAnsiTheme="majorHAnsi" w:cstheme="majorBidi"/>
      <w:i/>
      <w:iCs/>
      <w:color w:val="385623" w:themeColor="accent6" w:themeShade="80"/>
      <w:sz w:val="23"/>
      <w:szCs w:val="23"/>
    </w:rPr>
  </w:style>
  <w:style w:type="character" w:customStyle="1" w:styleId="Nagwek7Znak">
    <w:name w:val="Nagłówek 7 Znak"/>
    <w:basedOn w:val="Domylnaczcionkaakapitu"/>
    <w:link w:val="Nagwek7"/>
    <w:uiPriority w:val="9"/>
    <w:semiHidden/>
    <w:rsid w:val="00D91709"/>
    <w:rPr>
      <w:rFonts w:asciiTheme="majorHAnsi" w:eastAsiaTheme="majorEastAsia" w:hAnsiTheme="majorHAnsi" w:cstheme="majorBidi"/>
      <w:color w:val="1F4E79" w:themeColor="accent1" w:themeShade="80"/>
    </w:rPr>
  </w:style>
  <w:style w:type="character" w:customStyle="1" w:styleId="Nagwek8Znak">
    <w:name w:val="Nagłówek 8 Znak"/>
    <w:basedOn w:val="Domylnaczcionkaakapitu"/>
    <w:link w:val="Nagwek8"/>
    <w:uiPriority w:val="9"/>
    <w:semiHidden/>
    <w:rsid w:val="00D91709"/>
    <w:rPr>
      <w:rFonts w:asciiTheme="majorHAnsi" w:eastAsiaTheme="majorEastAsia" w:hAnsiTheme="majorHAnsi" w:cstheme="majorBidi"/>
      <w:color w:val="833C0B" w:themeColor="accent2" w:themeShade="80"/>
      <w:sz w:val="21"/>
      <w:szCs w:val="21"/>
    </w:rPr>
  </w:style>
  <w:style w:type="character" w:customStyle="1" w:styleId="Nagwek9Znak">
    <w:name w:val="Nagłówek 9 Znak"/>
    <w:basedOn w:val="Domylnaczcionkaakapitu"/>
    <w:link w:val="Nagwek9"/>
    <w:uiPriority w:val="9"/>
    <w:semiHidden/>
    <w:rsid w:val="00D91709"/>
    <w:rPr>
      <w:rFonts w:asciiTheme="majorHAnsi" w:eastAsiaTheme="majorEastAsia" w:hAnsiTheme="majorHAnsi" w:cstheme="majorBidi"/>
      <w:color w:val="385623" w:themeColor="accent6" w:themeShade="80"/>
    </w:rPr>
  </w:style>
  <w:style w:type="paragraph" w:styleId="Legenda">
    <w:name w:val="caption"/>
    <w:basedOn w:val="Normalny"/>
    <w:next w:val="Normalny"/>
    <w:uiPriority w:val="35"/>
    <w:semiHidden/>
    <w:unhideWhenUsed/>
    <w:qFormat/>
    <w:rsid w:val="00D91709"/>
    <w:pPr>
      <w:spacing w:line="240" w:lineRule="auto"/>
    </w:pPr>
    <w:rPr>
      <w:b/>
      <w:bCs/>
      <w:smallCaps/>
      <w:color w:val="5B9BD5" w:themeColor="accent1"/>
      <w:spacing w:val="6"/>
    </w:rPr>
  </w:style>
  <w:style w:type="paragraph" w:styleId="Tytu">
    <w:name w:val="Title"/>
    <w:basedOn w:val="Normalny"/>
    <w:next w:val="Normalny"/>
    <w:link w:val="TytuZnak"/>
    <w:uiPriority w:val="10"/>
    <w:qFormat/>
    <w:rsid w:val="00D91709"/>
    <w:pPr>
      <w:spacing w:after="0" w:line="240" w:lineRule="auto"/>
      <w:contextualSpacing/>
    </w:pPr>
    <w:rPr>
      <w:rFonts w:asciiTheme="majorHAnsi" w:eastAsiaTheme="majorEastAsia" w:hAnsiTheme="majorHAnsi" w:cstheme="majorBidi"/>
      <w:color w:val="2E74B5" w:themeColor="accent1" w:themeShade="BF"/>
      <w:spacing w:val="-10"/>
      <w:sz w:val="52"/>
      <w:szCs w:val="52"/>
    </w:rPr>
  </w:style>
  <w:style w:type="character" w:customStyle="1" w:styleId="TytuZnak">
    <w:name w:val="Tytuł Znak"/>
    <w:basedOn w:val="Domylnaczcionkaakapitu"/>
    <w:link w:val="Tytu"/>
    <w:uiPriority w:val="10"/>
    <w:rsid w:val="00D91709"/>
    <w:rPr>
      <w:rFonts w:asciiTheme="majorHAnsi" w:eastAsiaTheme="majorEastAsia" w:hAnsiTheme="majorHAnsi" w:cstheme="majorBidi"/>
      <w:color w:val="2E74B5" w:themeColor="accent1" w:themeShade="BF"/>
      <w:spacing w:val="-10"/>
      <w:sz w:val="52"/>
      <w:szCs w:val="52"/>
    </w:rPr>
  </w:style>
  <w:style w:type="paragraph" w:styleId="Podtytu">
    <w:name w:val="Subtitle"/>
    <w:basedOn w:val="Normalny"/>
    <w:next w:val="Normalny"/>
    <w:link w:val="PodtytuZnak"/>
    <w:uiPriority w:val="11"/>
    <w:qFormat/>
    <w:rsid w:val="00D91709"/>
    <w:pPr>
      <w:numPr>
        <w:ilvl w:val="1"/>
      </w:numPr>
      <w:spacing w:line="240" w:lineRule="auto"/>
    </w:pPr>
    <w:rPr>
      <w:rFonts w:asciiTheme="majorHAnsi" w:eastAsiaTheme="majorEastAsia" w:hAnsiTheme="majorHAnsi" w:cstheme="majorBidi"/>
    </w:rPr>
  </w:style>
  <w:style w:type="character" w:customStyle="1" w:styleId="PodtytuZnak">
    <w:name w:val="Podtytuł Znak"/>
    <w:basedOn w:val="Domylnaczcionkaakapitu"/>
    <w:link w:val="Podtytu"/>
    <w:uiPriority w:val="11"/>
    <w:rsid w:val="00D91709"/>
    <w:rPr>
      <w:rFonts w:asciiTheme="majorHAnsi" w:eastAsiaTheme="majorEastAsia" w:hAnsiTheme="majorHAnsi" w:cstheme="majorBidi"/>
    </w:rPr>
  </w:style>
  <w:style w:type="character" w:styleId="Pogrubienie">
    <w:name w:val="Strong"/>
    <w:basedOn w:val="Domylnaczcionkaakapitu"/>
    <w:uiPriority w:val="22"/>
    <w:qFormat/>
    <w:rsid w:val="00D91709"/>
    <w:rPr>
      <w:b/>
      <w:bCs/>
    </w:rPr>
  </w:style>
  <w:style w:type="character" w:styleId="Uwydatnienie">
    <w:name w:val="Emphasis"/>
    <w:basedOn w:val="Domylnaczcionkaakapitu"/>
    <w:uiPriority w:val="20"/>
    <w:qFormat/>
    <w:rsid w:val="00D91709"/>
    <w:rPr>
      <w:i/>
      <w:iCs/>
    </w:rPr>
  </w:style>
  <w:style w:type="paragraph" w:styleId="Bezodstpw">
    <w:name w:val="No Spacing"/>
    <w:uiPriority w:val="1"/>
    <w:qFormat/>
    <w:rsid w:val="00D91709"/>
    <w:pPr>
      <w:spacing w:after="0" w:line="240" w:lineRule="auto"/>
    </w:pPr>
  </w:style>
  <w:style w:type="paragraph" w:styleId="Cytat">
    <w:name w:val="Quote"/>
    <w:basedOn w:val="Normalny"/>
    <w:next w:val="Normalny"/>
    <w:link w:val="CytatZnak"/>
    <w:uiPriority w:val="29"/>
    <w:qFormat/>
    <w:rsid w:val="00D91709"/>
    <w:pPr>
      <w:spacing w:before="120"/>
      <w:ind w:left="720" w:right="720"/>
      <w:jc w:val="center"/>
    </w:pPr>
    <w:rPr>
      <w:i/>
      <w:iCs/>
    </w:rPr>
  </w:style>
  <w:style w:type="character" w:customStyle="1" w:styleId="CytatZnak">
    <w:name w:val="Cytat Znak"/>
    <w:basedOn w:val="Domylnaczcionkaakapitu"/>
    <w:link w:val="Cytat"/>
    <w:uiPriority w:val="29"/>
    <w:rsid w:val="00D91709"/>
    <w:rPr>
      <w:i/>
      <w:iCs/>
    </w:rPr>
  </w:style>
  <w:style w:type="paragraph" w:styleId="Cytatintensywny">
    <w:name w:val="Intense Quote"/>
    <w:basedOn w:val="Normalny"/>
    <w:next w:val="Normalny"/>
    <w:link w:val="CytatintensywnyZnak"/>
    <w:uiPriority w:val="30"/>
    <w:qFormat/>
    <w:rsid w:val="00D91709"/>
    <w:pPr>
      <w:spacing w:before="120" w:line="300" w:lineRule="auto"/>
      <w:ind w:left="576" w:right="576"/>
      <w:jc w:val="center"/>
    </w:pPr>
    <w:rPr>
      <w:rFonts w:asciiTheme="majorHAnsi" w:eastAsiaTheme="majorEastAsia" w:hAnsiTheme="majorHAnsi" w:cstheme="majorBidi"/>
      <w:color w:val="5B9BD5" w:themeColor="accent1"/>
      <w:sz w:val="24"/>
      <w:szCs w:val="24"/>
    </w:rPr>
  </w:style>
  <w:style w:type="character" w:customStyle="1" w:styleId="CytatintensywnyZnak">
    <w:name w:val="Cytat intensywny Znak"/>
    <w:basedOn w:val="Domylnaczcionkaakapitu"/>
    <w:link w:val="Cytatintensywny"/>
    <w:uiPriority w:val="30"/>
    <w:rsid w:val="00D91709"/>
    <w:rPr>
      <w:rFonts w:asciiTheme="majorHAnsi" w:eastAsiaTheme="majorEastAsia" w:hAnsiTheme="majorHAnsi" w:cstheme="majorBidi"/>
      <w:color w:val="5B9BD5" w:themeColor="accent1"/>
      <w:sz w:val="24"/>
      <w:szCs w:val="24"/>
    </w:rPr>
  </w:style>
  <w:style w:type="character" w:styleId="Wyrnieniedelikatne">
    <w:name w:val="Subtle Emphasis"/>
    <w:basedOn w:val="Domylnaczcionkaakapitu"/>
    <w:uiPriority w:val="19"/>
    <w:qFormat/>
    <w:rsid w:val="00D91709"/>
    <w:rPr>
      <w:i/>
      <w:iCs/>
      <w:color w:val="404040" w:themeColor="text1" w:themeTint="BF"/>
    </w:rPr>
  </w:style>
  <w:style w:type="character" w:styleId="Wyrnienieintensywne">
    <w:name w:val="Intense Emphasis"/>
    <w:basedOn w:val="Domylnaczcionkaakapitu"/>
    <w:uiPriority w:val="21"/>
    <w:qFormat/>
    <w:rsid w:val="00D91709"/>
    <w:rPr>
      <w:b w:val="0"/>
      <w:bCs w:val="0"/>
      <w:i/>
      <w:iCs/>
      <w:color w:val="5B9BD5" w:themeColor="accent1"/>
    </w:rPr>
  </w:style>
  <w:style w:type="character" w:styleId="Odwoaniedelikatne">
    <w:name w:val="Subtle Reference"/>
    <w:basedOn w:val="Domylnaczcionkaakapitu"/>
    <w:uiPriority w:val="31"/>
    <w:qFormat/>
    <w:rsid w:val="00D91709"/>
    <w:rPr>
      <w:smallCaps/>
      <w:color w:val="404040" w:themeColor="text1" w:themeTint="BF"/>
      <w:u w:val="single" w:color="7F7F7F" w:themeColor="text1" w:themeTint="80"/>
    </w:rPr>
  </w:style>
  <w:style w:type="character" w:styleId="Odwoanieintensywne">
    <w:name w:val="Intense Reference"/>
    <w:basedOn w:val="Domylnaczcionkaakapitu"/>
    <w:uiPriority w:val="32"/>
    <w:qFormat/>
    <w:rsid w:val="00D91709"/>
    <w:rPr>
      <w:b/>
      <w:bCs/>
      <w:smallCaps/>
      <w:color w:val="5B9BD5" w:themeColor="accent1"/>
      <w:spacing w:val="5"/>
      <w:u w:val="single"/>
    </w:rPr>
  </w:style>
  <w:style w:type="character" w:styleId="Tytuksiki">
    <w:name w:val="Book Title"/>
    <w:basedOn w:val="Domylnaczcionkaakapitu"/>
    <w:uiPriority w:val="33"/>
    <w:qFormat/>
    <w:rsid w:val="00D91709"/>
    <w:rPr>
      <w:b/>
      <w:bCs/>
      <w:smallCaps/>
    </w:rPr>
  </w:style>
  <w:style w:type="paragraph" w:styleId="Nagwekspisutreci">
    <w:name w:val="TOC Heading"/>
    <w:basedOn w:val="Nagwek1"/>
    <w:next w:val="Normalny"/>
    <w:uiPriority w:val="39"/>
    <w:semiHidden/>
    <w:unhideWhenUsed/>
    <w:qFormat/>
    <w:rsid w:val="00D91709"/>
    <w:pPr>
      <w:outlineLvl w:val="9"/>
    </w:pPr>
  </w:style>
  <w:style w:type="paragraph" w:styleId="Nagwek">
    <w:name w:val="header"/>
    <w:basedOn w:val="Normalny"/>
    <w:link w:val="NagwekZnak"/>
    <w:uiPriority w:val="99"/>
    <w:unhideWhenUsed/>
    <w:rsid w:val="008D55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8D5590"/>
  </w:style>
  <w:style w:type="paragraph" w:styleId="Stopka">
    <w:name w:val="footer"/>
    <w:basedOn w:val="Normalny"/>
    <w:link w:val="StopkaZnak"/>
    <w:uiPriority w:val="99"/>
    <w:unhideWhenUsed/>
    <w:rsid w:val="008D559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8D5590"/>
  </w:style>
  <w:style w:type="character" w:styleId="Hipercze">
    <w:name w:val="Hyperlink"/>
    <w:semiHidden/>
    <w:unhideWhenUsed/>
    <w:rsid w:val="008D5590"/>
    <w:rPr>
      <w:color w:val="0000FF"/>
      <w:u w:val="single"/>
    </w:rPr>
  </w:style>
  <w:style w:type="paragraph" w:styleId="Tekstpodstawowy">
    <w:name w:val="Body Text"/>
    <w:basedOn w:val="Normalny"/>
    <w:link w:val="TekstpodstawowyZnak"/>
    <w:semiHidden/>
    <w:unhideWhenUsed/>
    <w:rsid w:val="008D5590"/>
    <w:pPr>
      <w:spacing w:after="0" w:line="240" w:lineRule="auto"/>
    </w:pPr>
    <w:rPr>
      <w:rFonts w:ascii="Times New Roman" w:eastAsia="Times New Roman" w:hAnsi="Times New Roman" w:cs="Times New Roman"/>
      <w:sz w:val="24"/>
      <w:szCs w:val="20"/>
      <w:lang w:val="ru-RU" w:eastAsia="fr-FR"/>
    </w:rPr>
  </w:style>
  <w:style w:type="character" w:customStyle="1" w:styleId="TekstpodstawowyZnak">
    <w:name w:val="Tekst podstawowy Znak"/>
    <w:basedOn w:val="Domylnaczcionkaakapitu"/>
    <w:link w:val="Tekstpodstawowy"/>
    <w:semiHidden/>
    <w:rsid w:val="008D5590"/>
    <w:rPr>
      <w:rFonts w:ascii="Times New Roman" w:eastAsia="Times New Roman" w:hAnsi="Times New Roman" w:cs="Times New Roman"/>
      <w:sz w:val="24"/>
      <w:szCs w:val="20"/>
      <w:lang w:val="ru-RU" w:eastAsia="fr-FR"/>
    </w:rPr>
  </w:style>
  <w:style w:type="paragraph" w:styleId="HTML-wstpniesformatowany">
    <w:name w:val="HTML Preformatted"/>
    <w:basedOn w:val="Normalny"/>
    <w:link w:val="HTML-wstpniesformatowanyZnak"/>
    <w:uiPriority w:val="99"/>
    <w:semiHidden/>
    <w:unhideWhenUsed/>
    <w:rsid w:val="00EC5AB3"/>
    <w:pPr>
      <w:tabs>
        <w:tab w:val="left" w:pos="916"/>
        <w:tab w:val="left" w:pos="1832"/>
        <w:tab w:val="left" w:pos="2748"/>
        <w:tab w:val="left" w:pos="3664"/>
        <w:tab w:val="left" w:pos="4580"/>
        <w:tab w:val="left" w:pos="5496"/>
        <w:tab w:val="left" w:pos="6412"/>
        <w:tab w:val="left" w:pos="7328"/>
        <w:tab w:val="left" w:pos="8244"/>
        <w:tab w:val="left" w:pos="9160"/>
        <w:tab w:val="left" w:pos="10076"/>
        <w:tab w:val="left" w:pos="10992"/>
        <w:tab w:val="left" w:pos="11908"/>
        <w:tab w:val="left" w:pos="12824"/>
        <w:tab w:val="left" w:pos="13740"/>
        <w:tab w:val="left" w:pos="14656"/>
      </w:tabs>
      <w:spacing w:after="0" w:line="240" w:lineRule="auto"/>
    </w:pPr>
    <w:rPr>
      <w:rFonts w:ascii="Courier New" w:eastAsia="Times New Roman" w:hAnsi="Courier New" w:cs="Courier New"/>
      <w:sz w:val="20"/>
      <w:szCs w:val="20"/>
      <w:lang w:val="pl-PL" w:eastAsia="pl-PL"/>
    </w:rPr>
  </w:style>
  <w:style w:type="character" w:customStyle="1" w:styleId="HTML-wstpniesformatowanyZnak">
    <w:name w:val="HTML - wstępnie sformatowany Znak"/>
    <w:basedOn w:val="Domylnaczcionkaakapitu"/>
    <w:link w:val="HTML-wstpniesformatowany"/>
    <w:uiPriority w:val="99"/>
    <w:semiHidden/>
    <w:rsid w:val="00EC5AB3"/>
    <w:rPr>
      <w:rFonts w:ascii="Courier New" w:eastAsia="Times New Roman" w:hAnsi="Courier New" w:cs="Courier New"/>
      <w:sz w:val="20"/>
      <w:szCs w:val="20"/>
      <w:lang w:val="pl-PL" w:eastAsia="pl-PL"/>
    </w:rPr>
  </w:style>
  <w:style w:type="paragraph" w:styleId="Akapitzlist">
    <w:name w:val="List Paragraph"/>
    <w:basedOn w:val="Normalny"/>
    <w:uiPriority w:val="34"/>
    <w:qFormat/>
    <w:rsid w:val="002121E8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3253155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08792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23228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9062450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203225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emf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theme" Target="theme/theme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fontTable" Target="fontTable.xml"/><Relationship Id="rId5" Type="http://schemas.openxmlformats.org/officeDocument/2006/relationships/webSettings" Target="webSettings.xml"/><Relationship Id="rId10" Type="http://schemas.openxmlformats.org/officeDocument/2006/relationships/footer" Target="footer1.xml"/><Relationship Id="rId4" Type="http://schemas.openxmlformats.org/officeDocument/2006/relationships/settings" Target="settings.xml"/><Relationship Id="rId9" Type="http://schemas.openxmlformats.org/officeDocument/2006/relationships/header" Target="header1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hyperlink" Target="http://www.kuhn.com.pl" TargetMode="Externa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2.jpeg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68DCC5C6-D520-48A5-BF52-303627529987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153</TotalTime>
  <Pages>2</Pages>
  <Words>255</Words>
  <Characters>1533</Characters>
  <Application>Microsoft Office Word</Application>
  <DocSecurity>0</DocSecurity>
  <Lines>12</Lines>
  <Paragraphs>3</Paragraphs>
  <ScaleCrop>false</ScaleCrop>
  <HeadingPairs>
    <vt:vector size="4" baseType="variant">
      <vt:variant>
        <vt:lpstr>Tytuł</vt:lpstr>
      </vt:variant>
      <vt:variant>
        <vt:i4>1</vt:i4>
      </vt:variant>
      <vt:variant>
        <vt:lpstr>Titre</vt:lpstr>
      </vt:variant>
      <vt:variant>
        <vt:i4>1</vt:i4>
      </vt:variant>
    </vt:vector>
  </HeadingPairs>
  <TitlesOfParts>
    <vt:vector size="2" baseType="lpstr">
      <vt:lpstr/>
      <vt:lpstr/>
    </vt:vector>
  </TitlesOfParts>
  <Company>KUHN SA</Company>
  <LinksUpToDate>false</LinksUpToDate>
  <CharactersWithSpaces>1785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Christophe FAYOL</dc:creator>
  <cp:keywords/>
  <dc:description/>
  <cp:lastModifiedBy>Artur SZYMCZAK</cp:lastModifiedBy>
  <cp:revision>5</cp:revision>
  <dcterms:created xsi:type="dcterms:W3CDTF">2022-08-17T07:14:00Z</dcterms:created>
  <dcterms:modified xsi:type="dcterms:W3CDTF">2022-08-17T10:10:00Z</dcterms:modified>
</cp:coreProperties>
</file>