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6C75" w:rsidRDefault="00722D5E" w:rsidP="007714DF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82.25pt;margin-top:-18.95pt;width:131.2pt;height:68.35pt;z-index:251659264;mso-position-horizontal-relative:text;mso-position-vertical-relative:text">
            <v:imagedata r:id="rId7" o:title="Logo - POM Augustow"/>
          </v:shape>
        </w:pict>
      </w:r>
    </w:p>
    <w:p w:rsidR="00386C75" w:rsidRPr="00386C75" w:rsidRDefault="00386C75" w:rsidP="007714DF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C3A46" w:rsidRPr="00E226D0" w:rsidRDefault="007714DF" w:rsidP="007714DF">
      <w:pPr>
        <w:ind w:firstLine="708"/>
        <w:jc w:val="center"/>
        <w:rPr>
          <w:rFonts w:ascii="Arial Black" w:hAnsi="Arial Black" w:cs="Times New Roman"/>
          <w:b/>
          <w:sz w:val="32"/>
          <w:szCs w:val="32"/>
        </w:rPr>
      </w:pPr>
      <w:r w:rsidRPr="00E226D0">
        <w:rPr>
          <w:rFonts w:ascii="Arial Black" w:hAnsi="Arial Black" w:cs="Times New Roman"/>
          <w:b/>
          <w:sz w:val="32"/>
          <w:szCs w:val="32"/>
        </w:rPr>
        <w:t>Zamiatarka T 801/4 L=2500</w:t>
      </w:r>
    </w:p>
    <w:p w:rsidR="009C3A46" w:rsidRDefault="007714DF" w:rsidP="007714DF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 wp14:anchorId="2666058A" wp14:editId="32EF3CCD">
            <wp:extent cx="4464802" cy="3519377"/>
            <wp:effectExtent l="0" t="0" r="0" b="508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88348" cy="3537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3F97" w:rsidRDefault="00EC4072" w:rsidP="00E37884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37884">
        <w:rPr>
          <w:rFonts w:ascii="Times New Roman" w:hAnsi="Times New Roman" w:cs="Times New Roman"/>
          <w:sz w:val="24"/>
          <w:szCs w:val="24"/>
        </w:rPr>
        <w:t>Zamiatarka T 801/4 przeznaczona jest do odmiatania na jedną stronę z takich powierzchni jak: drogi,  place</w:t>
      </w:r>
      <w:r w:rsidR="00E37884" w:rsidRPr="00E37884">
        <w:rPr>
          <w:rFonts w:ascii="Times New Roman" w:hAnsi="Times New Roman" w:cs="Times New Roman"/>
          <w:sz w:val="24"/>
          <w:szCs w:val="24"/>
        </w:rPr>
        <w:t xml:space="preserve"> budowy, magazyny oraz inn</w:t>
      </w:r>
      <w:r w:rsidR="00E37884">
        <w:rPr>
          <w:rFonts w:ascii="Times New Roman" w:hAnsi="Times New Roman" w:cs="Times New Roman"/>
          <w:sz w:val="24"/>
          <w:szCs w:val="24"/>
        </w:rPr>
        <w:t>ych</w:t>
      </w:r>
      <w:r w:rsidR="00E37884" w:rsidRPr="00E37884">
        <w:rPr>
          <w:rFonts w:ascii="Times New Roman" w:hAnsi="Times New Roman" w:cs="Times New Roman"/>
          <w:sz w:val="24"/>
          <w:szCs w:val="24"/>
        </w:rPr>
        <w:t xml:space="preserve"> terenów płaskich pokrytych asfaltem, betonem lub kostką brukową. </w:t>
      </w:r>
      <w:r w:rsidRPr="00E3788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714DF" w:rsidRPr="00E37884" w:rsidRDefault="007714DF" w:rsidP="007714DF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 wp14:anchorId="1EFC4AC2" wp14:editId="4FCCB67D">
            <wp:extent cx="4758338" cy="3583172"/>
            <wp:effectExtent l="0" t="0" r="444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66145" cy="3589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C3A" w:rsidRDefault="007714DF" w:rsidP="004D1C3A">
      <w:pPr>
        <w:pStyle w:val="NormalnyWeb"/>
        <w:ind w:firstLine="708"/>
        <w:jc w:val="both"/>
      </w:pPr>
      <w:r>
        <w:lastRenderedPageBreak/>
        <w:t xml:space="preserve">Charakteryzuje się </w:t>
      </w:r>
      <w:r w:rsidR="001C3958">
        <w:t xml:space="preserve">prostą lecz </w:t>
      </w:r>
      <w:r w:rsidR="00867B82">
        <w:t xml:space="preserve">solidną budową oraz </w:t>
      </w:r>
      <w:r>
        <w:t>wysoką wydajnością.</w:t>
      </w:r>
      <w:r w:rsidR="00867B82" w:rsidRPr="00867B82">
        <w:t xml:space="preserve"> </w:t>
      </w:r>
      <w:r w:rsidR="00867B82">
        <w:t>Konstrukcja zawieszenia umożliwia montaż zamiatarki na ciągniku (TUZ kat. I</w:t>
      </w:r>
      <w:r w:rsidR="003D3740">
        <w:t>I</w:t>
      </w:r>
      <w:r w:rsidR="00867B82">
        <w:t xml:space="preserve"> </w:t>
      </w:r>
      <w:r w:rsidR="003D3740">
        <w:t xml:space="preserve">- </w:t>
      </w:r>
      <w:r w:rsidR="00867B82">
        <w:t>przedni) lub popularnych modeli koparko ładowarek (po uprzednim dostosowaniu ramki - informacja u producenta).</w:t>
      </w:r>
      <w:r>
        <w:br/>
      </w:r>
      <w:r w:rsidR="00E37884">
        <w:t xml:space="preserve">Napęd </w:t>
      </w:r>
      <w:r w:rsidR="009C3A46">
        <w:t>szczotki zapewnia silnik hydrauliczny zasilany z instalacji</w:t>
      </w:r>
      <w:r w:rsidR="00386C75">
        <w:t xml:space="preserve"> hydraulicznej</w:t>
      </w:r>
      <w:r w:rsidR="009C3A46">
        <w:t xml:space="preserve"> ciągnika</w:t>
      </w:r>
      <w:r w:rsidR="00E37884">
        <w:t xml:space="preserve">. </w:t>
      </w:r>
      <w:r>
        <w:t xml:space="preserve">Zamontowany siłownik </w:t>
      </w:r>
      <w:r w:rsidR="00E37884">
        <w:t xml:space="preserve">hydrauliczny </w:t>
      </w:r>
      <w:r>
        <w:t xml:space="preserve">zapewnia łatwą zmianę kąta pracy </w:t>
      </w:r>
      <w:r w:rsidR="009C3A46">
        <w:t>szczotki (</w:t>
      </w:r>
      <w:r w:rsidR="00E37884">
        <w:t>lewo/prawo</w:t>
      </w:r>
      <w:r w:rsidR="009C3A46">
        <w:t>)</w:t>
      </w:r>
      <w:r w:rsidR="00867B82">
        <w:t>,</w:t>
      </w:r>
      <w:r w:rsidR="00E37884">
        <w:t xml:space="preserve"> </w:t>
      </w:r>
      <w:r>
        <w:t xml:space="preserve">a </w:t>
      </w:r>
      <w:r w:rsidR="00E37884">
        <w:t>pływający system zawieszenia</w:t>
      </w:r>
      <w:r>
        <w:t xml:space="preserve"> dokładność w kopiowaniu terenu</w:t>
      </w:r>
      <w:r w:rsidR="00E37884">
        <w:t>.</w:t>
      </w:r>
    </w:p>
    <w:tbl>
      <w:tblPr>
        <w:tblpPr w:leftFromText="141" w:rightFromText="141" w:vertAnchor="text" w:horzAnchor="margin" w:tblpXSpec="center" w:tblpY="283"/>
        <w:tblOverlap w:val="never"/>
        <w:tblW w:w="697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22"/>
        <w:gridCol w:w="2353"/>
      </w:tblGrid>
      <w:tr w:rsidR="00386C75" w:rsidRPr="003B79F7" w:rsidTr="00386C75">
        <w:trPr>
          <w:trHeight w:val="823"/>
        </w:trPr>
        <w:tc>
          <w:tcPr>
            <w:tcW w:w="4622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  <w:tl2br w:val="single" w:sz="4" w:space="0" w:color="auto"/>
            </w:tcBorders>
            <w:shd w:val="clear" w:color="auto" w:fill="E6E6E6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line="24" w:lineRule="atLeast"/>
              <w:ind w:firstLine="360"/>
              <w:jc w:val="right"/>
              <w:rPr>
                <w:b/>
                <w:sz w:val="24"/>
                <w:szCs w:val="24"/>
              </w:rPr>
            </w:pPr>
            <w:r w:rsidRPr="00867B82">
              <w:rPr>
                <w:b/>
                <w:sz w:val="24"/>
                <w:szCs w:val="24"/>
              </w:rPr>
              <w:t>Typ maszyny</w:t>
            </w:r>
          </w:p>
          <w:p w:rsidR="00386C75" w:rsidRPr="00867B82" w:rsidRDefault="00386C75" w:rsidP="00386C75">
            <w:pPr>
              <w:autoSpaceDE w:val="0"/>
              <w:autoSpaceDN w:val="0"/>
              <w:adjustRightInd w:val="0"/>
              <w:spacing w:line="24" w:lineRule="atLeast"/>
              <w:rPr>
                <w:b/>
                <w:sz w:val="24"/>
                <w:szCs w:val="24"/>
              </w:rPr>
            </w:pPr>
            <w:r w:rsidRPr="00867B82">
              <w:rPr>
                <w:b/>
                <w:sz w:val="24"/>
                <w:szCs w:val="24"/>
              </w:rPr>
              <w:t>Dane techniczne</w:t>
            </w:r>
          </w:p>
        </w:tc>
        <w:tc>
          <w:tcPr>
            <w:tcW w:w="235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E6E6E6"/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line="24" w:lineRule="atLeast"/>
              <w:jc w:val="center"/>
              <w:rPr>
                <w:b/>
                <w:sz w:val="24"/>
                <w:szCs w:val="24"/>
              </w:rPr>
            </w:pPr>
            <w:r w:rsidRPr="00867B82">
              <w:rPr>
                <w:b/>
                <w:sz w:val="24"/>
                <w:szCs w:val="24"/>
              </w:rPr>
              <w:t>T 801/4</w:t>
            </w:r>
            <w:r>
              <w:rPr>
                <w:b/>
                <w:sz w:val="24"/>
                <w:szCs w:val="24"/>
              </w:rPr>
              <w:t xml:space="preserve">     </w:t>
            </w:r>
            <w:r w:rsidRPr="00867B82">
              <w:rPr>
                <w:b/>
                <w:sz w:val="24"/>
                <w:szCs w:val="24"/>
              </w:rPr>
              <w:t>(L-2500)</w:t>
            </w:r>
          </w:p>
        </w:tc>
      </w:tr>
      <w:tr w:rsidR="00386C75" w:rsidRPr="003B79F7" w:rsidTr="00386C75">
        <w:trPr>
          <w:trHeight w:val="397"/>
        </w:trPr>
        <w:tc>
          <w:tcPr>
            <w:tcW w:w="4622" w:type="dxa"/>
            <w:tcBorders>
              <w:bottom w:val="single" w:sz="4" w:space="0" w:color="auto"/>
            </w:tcBorders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</w:pPr>
            <w:r w:rsidRPr="00867B82">
              <w:t>Klasa ciągnika</w:t>
            </w:r>
          </w:p>
        </w:tc>
        <w:tc>
          <w:tcPr>
            <w:tcW w:w="2353" w:type="dxa"/>
            <w:tcBorders>
              <w:bottom w:val="single" w:sz="4" w:space="0" w:color="auto"/>
            </w:tcBorders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 w:rsidRPr="00867B82">
              <w:t>0,9 ÷ 1,2</w:t>
            </w:r>
          </w:p>
        </w:tc>
      </w:tr>
      <w:tr w:rsidR="00386C75" w:rsidRPr="003B79F7" w:rsidTr="00386C75">
        <w:trPr>
          <w:trHeight w:val="397"/>
        </w:trPr>
        <w:tc>
          <w:tcPr>
            <w:tcW w:w="4622" w:type="dxa"/>
            <w:tcBorders>
              <w:bottom w:val="single" w:sz="4" w:space="0" w:color="auto"/>
            </w:tcBorders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rPr>
                <w:vertAlign w:val="superscript"/>
              </w:rPr>
            </w:pPr>
            <w:r w:rsidRPr="00867B82">
              <w:t>Kategoria przedni TUZ</w:t>
            </w:r>
          </w:p>
        </w:tc>
        <w:tc>
          <w:tcPr>
            <w:tcW w:w="2353" w:type="dxa"/>
            <w:tcBorders>
              <w:bottom w:val="single" w:sz="4" w:space="0" w:color="auto"/>
            </w:tcBorders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 w:rsidRPr="00867B82">
              <w:t>kat. I</w:t>
            </w:r>
            <w:r w:rsidR="003D3740">
              <w:t>I</w:t>
            </w:r>
          </w:p>
        </w:tc>
      </w:tr>
      <w:tr w:rsidR="00386C75" w:rsidRPr="003B79F7" w:rsidTr="00386C75">
        <w:trPr>
          <w:trHeight w:val="397"/>
        </w:trPr>
        <w:tc>
          <w:tcPr>
            <w:tcW w:w="4622" w:type="dxa"/>
            <w:tcBorders>
              <w:top w:val="single" w:sz="4" w:space="0" w:color="auto"/>
              <w:bottom w:val="nil"/>
            </w:tcBorders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</w:pPr>
            <w:r w:rsidRPr="00867B82">
              <w:t>Szerokość zamiatania [mm]</w:t>
            </w:r>
          </w:p>
        </w:tc>
        <w:tc>
          <w:tcPr>
            <w:tcW w:w="2353" w:type="dxa"/>
            <w:tcBorders>
              <w:top w:val="single" w:sz="4" w:space="0" w:color="auto"/>
              <w:bottom w:val="nil"/>
            </w:tcBorders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 w:rsidRPr="00867B82">
              <w:t>2500</w:t>
            </w:r>
          </w:p>
        </w:tc>
      </w:tr>
      <w:tr w:rsidR="00386C75" w:rsidRPr="003B79F7" w:rsidTr="00386C75">
        <w:trPr>
          <w:trHeight w:val="397"/>
        </w:trPr>
        <w:tc>
          <w:tcPr>
            <w:tcW w:w="4622" w:type="dxa"/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</w:pPr>
            <w:r w:rsidRPr="00867B82">
              <w:t>Obroty szczotki [</w:t>
            </w:r>
            <w:proofErr w:type="spellStart"/>
            <w:r w:rsidRPr="00867B82">
              <w:t>obr</w:t>
            </w:r>
            <w:proofErr w:type="spellEnd"/>
            <w:r w:rsidRPr="00867B82">
              <w:t>/min.]</w:t>
            </w:r>
          </w:p>
        </w:tc>
        <w:tc>
          <w:tcPr>
            <w:tcW w:w="2353" w:type="dxa"/>
            <w:vAlign w:val="center"/>
          </w:tcPr>
          <w:p w:rsidR="00386C75" w:rsidRPr="00867B82" w:rsidRDefault="00386C75" w:rsidP="00034AE0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 w:rsidRPr="00867B82">
              <w:t>1</w:t>
            </w:r>
            <w:r w:rsidR="00034AE0">
              <w:t>20</w:t>
            </w:r>
            <w:r w:rsidRPr="00867B82">
              <w:t xml:space="preserve"> ÷ 1</w:t>
            </w:r>
            <w:r w:rsidR="00034AE0">
              <w:t>70</w:t>
            </w:r>
          </w:p>
        </w:tc>
      </w:tr>
      <w:tr w:rsidR="00386C75" w:rsidRPr="003B79F7" w:rsidTr="00386C75">
        <w:trPr>
          <w:trHeight w:val="397"/>
        </w:trPr>
        <w:tc>
          <w:tcPr>
            <w:tcW w:w="4622" w:type="dxa"/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</w:pPr>
            <w:r w:rsidRPr="00867B82">
              <w:t>Średnica szczotki [mm]</w:t>
            </w:r>
          </w:p>
        </w:tc>
        <w:tc>
          <w:tcPr>
            <w:tcW w:w="2353" w:type="dxa"/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 w:rsidRPr="00867B82">
              <w:t>915</w:t>
            </w:r>
          </w:p>
        </w:tc>
      </w:tr>
      <w:tr w:rsidR="00386C75" w:rsidRPr="003B79F7" w:rsidTr="00386C75">
        <w:trPr>
          <w:trHeight w:val="397"/>
        </w:trPr>
        <w:tc>
          <w:tcPr>
            <w:tcW w:w="4622" w:type="dxa"/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rPr>
                <w:vertAlign w:val="superscript"/>
              </w:rPr>
            </w:pPr>
            <w:r w:rsidRPr="00867B82">
              <w:t xml:space="preserve">Liczba szczotek (plastikowa/druciana) [szt.] </w:t>
            </w:r>
            <w:r w:rsidRPr="00867B82">
              <w:rPr>
                <w:vertAlign w:val="superscript"/>
              </w:rPr>
              <w:t>2)</w:t>
            </w:r>
          </w:p>
        </w:tc>
        <w:tc>
          <w:tcPr>
            <w:tcW w:w="2353" w:type="dxa"/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 w:rsidRPr="00867B82">
              <w:t>25 / 25</w:t>
            </w:r>
          </w:p>
        </w:tc>
      </w:tr>
      <w:tr w:rsidR="00386C75" w:rsidRPr="003B79F7" w:rsidTr="00386C75">
        <w:trPr>
          <w:trHeight w:val="397"/>
        </w:trPr>
        <w:tc>
          <w:tcPr>
            <w:tcW w:w="4622" w:type="dxa"/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</w:pPr>
            <w:r w:rsidRPr="00867B82">
              <w:t>Prędkość robocza [km/godz.]</w:t>
            </w:r>
          </w:p>
        </w:tc>
        <w:tc>
          <w:tcPr>
            <w:tcW w:w="2353" w:type="dxa"/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 w:rsidRPr="00867B82">
              <w:t>≤</w:t>
            </w:r>
            <w:r>
              <w:t>15</w:t>
            </w:r>
          </w:p>
        </w:tc>
      </w:tr>
      <w:tr w:rsidR="00386C75" w:rsidRPr="003B79F7" w:rsidTr="00386C75">
        <w:trPr>
          <w:trHeight w:val="397"/>
        </w:trPr>
        <w:tc>
          <w:tcPr>
            <w:tcW w:w="4622" w:type="dxa"/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</w:pPr>
            <w:r w:rsidRPr="00867B82">
              <w:t xml:space="preserve">Prędkość transportowa </w:t>
            </w:r>
            <w:r w:rsidR="001E1B95">
              <w:t xml:space="preserve">max </w:t>
            </w:r>
            <w:r w:rsidRPr="00867B82">
              <w:t>[km/godz.]</w:t>
            </w:r>
          </w:p>
        </w:tc>
        <w:tc>
          <w:tcPr>
            <w:tcW w:w="2353" w:type="dxa"/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 w:rsidRPr="00867B82">
              <w:t>25</w:t>
            </w:r>
          </w:p>
        </w:tc>
      </w:tr>
      <w:tr w:rsidR="00386C75" w:rsidRPr="003B79F7" w:rsidTr="00386C75">
        <w:trPr>
          <w:trHeight w:val="397"/>
        </w:trPr>
        <w:tc>
          <w:tcPr>
            <w:tcW w:w="4622" w:type="dxa"/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</w:pPr>
            <w:r w:rsidRPr="00867B82">
              <w:t>Masa zamiatarki bez wody / z wodą [kg]</w:t>
            </w:r>
          </w:p>
        </w:tc>
        <w:tc>
          <w:tcPr>
            <w:tcW w:w="2353" w:type="dxa"/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 w:rsidRPr="00867B82">
              <w:t>ok. 600 / 850</w:t>
            </w:r>
          </w:p>
        </w:tc>
      </w:tr>
      <w:tr w:rsidR="00386C75" w:rsidRPr="003B79F7" w:rsidTr="00386C75">
        <w:trPr>
          <w:trHeight w:val="397"/>
        </w:trPr>
        <w:tc>
          <w:tcPr>
            <w:tcW w:w="4622" w:type="dxa"/>
            <w:tcBorders>
              <w:top w:val="single" w:sz="4" w:space="0" w:color="auto"/>
              <w:bottom w:val="nil"/>
            </w:tcBorders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</w:pPr>
            <w:r w:rsidRPr="00867B82">
              <w:t>Gabaryty:</w:t>
            </w:r>
          </w:p>
        </w:tc>
        <w:tc>
          <w:tcPr>
            <w:tcW w:w="2353" w:type="dxa"/>
            <w:tcBorders>
              <w:top w:val="single" w:sz="4" w:space="0" w:color="auto"/>
              <w:bottom w:val="nil"/>
            </w:tcBorders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</w:p>
        </w:tc>
      </w:tr>
      <w:tr w:rsidR="00386C75" w:rsidRPr="003B79F7" w:rsidTr="00386C75">
        <w:trPr>
          <w:trHeight w:val="397"/>
        </w:trPr>
        <w:tc>
          <w:tcPr>
            <w:tcW w:w="4622" w:type="dxa"/>
            <w:tcBorders>
              <w:top w:val="nil"/>
              <w:bottom w:val="nil"/>
            </w:tcBorders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ind w:firstLine="360"/>
            </w:pPr>
            <w:r w:rsidRPr="00867B82">
              <w:t>a) długość [mm]</w:t>
            </w:r>
          </w:p>
        </w:tc>
        <w:tc>
          <w:tcPr>
            <w:tcW w:w="2353" w:type="dxa"/>
            <w:tcBorders>
              <w:top w:val="nil"/>
              <w:bottom w:val="nil"/>
            </w:tcBorders>
            <w:vAlign w:val="center"/>
          </w:tcPr>
          <w:p w:rsidR="00386C75" w:rsidRPr="00867B82" w:rsidRDefault="007D2553" w:rsidP="00386C75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>
              <w:t>21</w:t>
            </w:r>
            <w:r w:rsidR="00386C75" w:rsidRPr="00867B82">
              <w:t>00</w:t>
            </w:r>
          </w:p>
        </w:tc>
      </w:tr>
      <w:tr w:rsidR="00386C75" w:rsidRPr="003B79F7" w:rsidTr="00386C75">
        <w:trPr>
          <w:trHeight w:val="397"/>
        </w:trPr>
        <w:tc>
          <w:tcPr>
            <w:tcW w:w="4622" w:type="dxa"/>
            <w:tcBorders>
              <w:top w:val="nil"/>
              <w:bottom w:val="nil"/>
            </w:tcBorders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ind w:firstLine="360"/>
            </w:pPr>
            <w:r w:rsidRPr="00867B82">
              <w:t>b) szerokość [mm]</w:t>
            </w:r>
          </w:p>
        </w:tc>
        <w:tc>
          <w:tcPr>
            <w:tcW w:w="2353" w:type="dxa"/>
            <w:tcBorders>
              <w:top w:val="nil"/>
              <w:bottom w:val="nil"/>
            </w:tcBorders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 w:rsidRPr="00867B82">
              <w:t>2900</w:t>
            </w:r>
          </w:p>
        </w:tc>
      </w:tr>
      <w:tr w:rsidR="00386C75" w:rsidRPr="003B79F7" w:rsidTr="00386C75">
        <w:trPr>
          <w:trHeight w:val="397"/>
        </w:trPr>
        <w:tc>
          <w:tcPr>
            <w:tcW w:w="4622" w:type="dxa"/>
            <w:tcBorders>
              <w:top w:val="nil"/>
            </w:tcBorders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  <w:ind w:firstLine="360"/>
            </w:pPr>
            <w:r w:rsidRPr="00867B82">
              <w:t>c) wysokość [mm]</w:t>
            </w:r>
          </w:p>
        </w:tc>
        <w:tc>
          <w:tcPr>
            <w:tcW w:w="2353" w:type="dxa"/>
            <w:tcBorders>
              <w:top w:val="nil"/>
            </w:tcBorders>
            <w:vAlign w:val="center"/>
          </w:tcPr>
          <w:p w:rsidR="00386C75" w:rsidRPr="00867B82" w:rsidRDefault="00386C75" w:rsidP="007D2553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 w:rsidRPr="00867B82">
              <w:t>1</w:t>
            </w:r>
            <w:r w:rsidR="007D2553">
              <w:t>55</w:t>
            </w:r>
            <w:r w:rsidRPr="00867B82">
              <w:t>0</w:t>
            </w:r>
          </w:p>
        </w:tc>
      </w:tr>
      <w:tr w:rsidR="00386C75" w:rsidRPr="003B79F7" w:rsidTr="00386C75">
        <w:trPr>
          <w:trHeight w:val="397"/>
        </w:trPr>
        <w:tc>
          <w:tcPr>
            <w:tcW w:w="4622" w:type="dxa"/>
            <w:vAlign w:val="center"/>
          </w:tcPr>
          <w:p w:rsidR="00386C75" w:rsidRPr="00867B82" w:rsidRDefault="00386C75" w:rsidP="00386C75">
            <w:pPr>
              <w:autoSpaceDE w:val="0"/>
              <w:autoSpaceDN w:val="0"/>
              <w:adjustRightInd w:val="0"/>
              <w:spacing w:after="0" w:line="240" w:lineRule="auto"/>
            </w:pPr>
            <w:r w:rsidRPr="00867B82">
              <w:t>Ciśnienie rob. w układzie hydraulicznym [</w:t>
            </w:r>
            <w:proofErr w:type="spellStart"/>
            <w:r w:rsidRPr="00867B82">
              <w:t>MPa</w:t>
            </w:r>
            <w:proofErr w:type="spellEnd"/>
            <w:r w:rsidRPr="00867B82">
              <w:t>]</w:t>
            </w:r>
          </w:p>
        </w:tc>
        <w:tc>
          <w:tcPr>
            <w:tcW w:w="2353" w:type="dxa"/>
            <w:vAlign w:val="center"/>
          </w:tcPr>
          <w:p w:rsidR="00386C75" w:rsidRPr="00867B82" w:rsidRDefault="008A171E" w:rsidP="00386C75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>
              <w:t>14</w:t>
            </w:r>
          </w:p>
        </w:tc>
      </w:tr>
      <w:tr w:rsidR="008A171E" w:rsidRPr="003B79F7" w:rsidTr="00386C75">
        <w:trPr>
          <w:trHeight w:val="397"/>
        </w:trPr>
        <w:tc>
          <w:tcPr>
            <w:tcW w:w="4622" w:type="dxa"/>
            <w:vAlign w:val="center"/>
          </w:tcPr>
          <w:p w:rsidR="008A171E" w:rsidRPr="00867B82" w:rsidRDefault="008A171E" w:rsidP="008A171E">
            <w:pPr>
              <w:autoSpaceDE w:val="0"/>
              <w:autoSpaceDN w:val="0"/>
              <w:adjustRightInd w:val="0"/>
              <w:spacing w:after="0" w:line="240" w:lineRule="auto"/>
            </w:pPr>
            <w:r w:rsidRPr="00867B82">
              <w:t>Wydajność pompy ciągnika [l/min.]</w:t>
            </w:r>
          </w:p>
        </w:tc>
        <w:tc>
          <w:tcPr>
            <w:tcW w:w="2353" w:type="dxa"/>
            <w:vAlign w:val="center"/>
          </w:tcPr>
          <w:p w:rsidR="008A171E" w:rsidRPr="00867B82" w:rsidRDefault="00034AE0" w:rsidP="00034AE0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>
              <w:t>50</w:t>
            </w:r>
            <w:r w:rsidR="008A171E" w:rsidRPr="00867B82">
              <w:t xml:space="preserve"> ÷ </w:t>
            </w:r>
            <w:r>
              <w:t>80</w:t>
            </w:r>
          </w:p>
        </w:tc>
      </w:tr>
      <w:tr w:rsidR="008A171E" w:rsidRPr="003B79F7" w:rsidTr="00386C75">
        <w:trPr>
          <w:trHeight w:val="397"/>
        </w:trPr>
        <w:tc>
          <w:tcPr>
            <w:tcW w:w="4622" w:type="dxa"/>
            <w:vAlign w:val="center"/>
          </w:tcPr>
          <w:p w:rsidR="008A171E" w:rsidRPr="00867B82" w:rsidRDefault="008A171E" w:rsidP="008A171E">
            <w:pPr>
              <w:autoSpaceDE w:val="0"/>
              <w:autoSpaceDN w:val="0"/>
              <w:adjustRightInd w:val="0"/>
              <w:spacing w:after="0" w:line="240" w:lineRule="auto"/>
            </w:pPr>
            <w:r>
              <w:t xml:space="preserve">Typ szybkozłączy </w:t>
            </w:r>
            <w:r w:rsidR="00486289">
              <w:t>zasilających</w:t>
            </w:r>
          </w:p>
        </w:tc>
        <w:tc>
          <w:tcPr>
            <w:tcW w:w="2353" w:type="dxa"/>
            <w:vAlign w:val="center"/>
          </w:tcPr>
          <w:p w:rsidR="008A171E" w:rsidRPr="00867B82" w:rsidRDefault="00486289" w:rsidP="008A171E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>
              <w:t>1/2” – ISO/A</w:t>
            </w:r>
          </w:p>
        </w:tc>
      </w:tr>
    </w:tbl>
    <w:p w:rsidR="009C3A46" w:rsidRDefault="009C3A46" w:rsidP="00E37884">
      <w:pPr>
        <w:pStyle w:val="NormalnyWeb"/>
        <w:jc w:val="both"/>
      </w:pPr>
    </w:p>
    <w:p w:rsidR="00EC4072" w:rsidRDefault="00EC4072"/>
    <w:p w:rsidR="00E37884" w:rsidRDefault="00E37884"/>
    <w:p w:rsidR="00E37884" w:rsidRDefault="00E37884"/>
    <w:p w:rsidR="00E37884" w:rsidRDefault="00E37884"/>
    <w:p w:rsidR="00E37884" w:rsidRDefault="00E37884"/>
    <w:p w:rsidR="00E37884" w:rsidRDefault="00E37884"/>
    <w:p w:rsidR="00E37884" w:rsidRDefault="00E37884"/>
    <w:p w:rsidR="00E37884" w:rsidRDefault="00E37884"/>
    <w:p w:rsidR="00E37884" w:rsidRDefault="00E37884"/>
    <w:p w:rsidR="00E37884" w:rsidRDefault="00E37884"/>
    <w:p w:rsidR="00E37884" w:rsidRDefault="00E37884"/>
    <w:p w:rsidR="00E37884" w:rsidRDefault="00E37884"/>
    <w:p w:rsidR="00E37884" w:rsidRDefault="00E37884"/>
    <w:p w:rsidR="00867B82" w:rsidRDefault="00867B82" w:rsidP="007714DF">
      <w:pPr>
        <w:pStyle w:val="NormalnyWeb"/>
        <w:spacing w:before="0" w:beforeAutospacing="0"/>
      </w:pPr>
    </w:p>
    <w:p w:rsidR="00867B82" w:rsidRDefault="00867B82" w:rsidP="007714DF">
      <w:pPr>
        <w:pStyle w:val="NormalnyWeb"/>
        <w:spacing w:before="0" w:beforeAutospacing="0"/>
      </w:pPr>
    </w:p>
    <w:p w:rsidR="00E37884" w:rsidRDefault="007714DF" w:rsidP="007714DF">
      <w:pPr>
        <w:pStyle w:val="NormalnyWeb"/>
        <w:spacing w:before="0" w:beforeAutospacing="0"/>
      </w:pPr>
      <w:r>
        <w:t>o</w:t>
      </w:r>
      <w:r w:rsidR="00E37884">
        <w:t>pcje</w:t>
      </w:r>
      <w:r>
        <w:t xml:space="preserve"> dodatkowe</w:t>
      </w:r>
      <w:r w:rsidR="00E37884">
        <w:t>:</w:t>
      </w:r>
    </w:p>
    <w:p w:rsidR="00E37884" w:rsidRDefault="00E37884" w:rsidP="007714DF">
      <w:pPr>
        <w:pStyle w:val="NormalnyWeb"/>
        <w:numPr>
          <w:ilvl w:val="0"/>
          <w:numId w:val="1"/>
        </w:numPr>
        <w:spacing w:before="0" w:beforeAutospacing="0"/>
      </w:pPr>
      <w:r>
        <w:t>szczotka plastikowa lub mieszana ( 50% PPN + 50% drut metalowy)</w:t>
      </w:r>
    </w:p>
    <w:p w:rsidR="00E37884" w:rsidRDefault="00E37884" w:rsidP="007714DF">
      <w:pPr>
        <w:pStyle w:val="NormalnyWeb"/>
        <w:numPr>
          <w:ilvl w:val="0"/>
          <w:numId w:val="1"/>
        </w:numPr>
        <w:spacing w:before="0" w:beforeAutospacing="0"/>
      </w:pPr>
      <w:r>
        <w:t xml:space="preserve">system zraszania </w:t>
      </w:r>
      <w:r w:rsidR="00722D5E">
        <w:t xml:space="preserve">wodą </w:t>
      </w:r>
      <w:r>
        <w:t>(</w:t>
      </w:r>
      <w:r w:rsidR="00722D5E">
        <w:t>2 zbiorniki</w:t>
      </w:r>
      <w:r>
        <w:t xml:space="preserve"> </w:t>
      </w:r>
      <w:r w:rsidR="00722D5E">
        <w:t xml:space="preserve">po </w:t>
      </w:r>
      <w:r>
        <w:t>120</w:t>
      </w:r>
      <w:r w:rsidR="00BF7DBD">
        <w:t xml:space="preserve"> </w:t>
      </w:r>
      <w:r>
        <w:t>l</w:t>
      </w:r>
      <w:r w:rsidR="00BF7DBD">
        <w:t>itrów</w:t>
      </w:r>
      <w:r>
        <w:t>), czas pracy instalacji zraszającej</w:t>
      </w:r>
      <w:r w:rsidR="00722D5E">
        <w:br/>
      </w:r>
      <w:bookmarkStart w:id="0" w:name="_GoBack"/>
      <w:bookmarkEnd w:id="0"/>
      <w:r>
        <w:t>ok. 40 min</w:t>
      </w:r>
    </w:p>
    <w:p w:rsidR="00386C75" w:rsidRDefault="00386C75" w:rsidP="00386C75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</w:pPr>
    </w:p>
    <w:p w:rsidR="00386C75" w:rsidRDefault="00386C75" w:rsidP="00386C75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</w:pPr>
    </w:p>
    <w:p w:rsidR="00386C75" w:rsidRDefault="00386C75" w:rsidP="00386C75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</w:pPr>
    </w:p>
    <w:p w:rsidR="004D1C3A" w:rsidRDefault="004D1C3A" w:rsidP="00386C75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</w:pPr>
    </w:p>
    <w:p w:rsidR="004D1C3A" w:rsidRDefault="004D1C3A" w:rsidP="00386C75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</w:pPr>
    </w:p>
    <w:p w:rsidR="00386C75" w:rsidRPr="00386C75" w:rsidRDefault="00386C75" w:rsidP="00386C75">
      <w:pPr>
        <w:spacing w:after="0" w:line="240" w:lineRule="auto"/>
        <w:jc w:val="right"/>
        <w:rPr>
          <w:rFonts w:ascii="Arial" w:eastAsia="Times New Roman" w:hAnsi="Arial" w:cs="Arial"/>
          <w:b/>
          <w:bCs/>
          <w:color w:val="002060"/>
          <w:sz w:val="15"/>
          <w:szCs w:val="15"/>
          <w:lang w:eastAsia="pl-PL"/>
        </w:rPr>
      </w:pPr>
    </w:p>
    <w:p w:rsidR="00386C75" w:rsidRPr="00386C75" w:rsidRDefault="00386C75" w:rsidP="00386C7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348777</wp:posOffset>
                </wp:positionH>
                <wp:positionV relativeFrom="paragraph">
                  <wp:posOffset>113030</wp:posOffset>
                </wp:positionV>
                <wp:extent cx="5061098" cy="0"/>
                <wp:effectExtent l="0" t="0" r="25400" b="19050"/>
                <wp:wrapNone/>
                <wp:docPr id="3" name="Łącznik prostoliniowy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109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Łącznik prostoliniowy 3" o:spid="_x0000_s1026" style="position:absolute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7.45pt,8.9pt" to="425.95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" strokecolor="#4579b8 [3044]"/>
            </w:pict>
          </mc:Fallback>
        </mc:AlternateContent>
      </w:r>
      <w:r w:rsidRPr="00386C75">
        <w:rPr>
          <w:rFonts w:ascii="Times New Roman" w:eastAsia="Times New Roman" w:hAnsi="Times New Roman" w:cs="Times New Roman"/>
          <w:sz w:val="24"/>
          <w:szCs w:val="24"/>
          <w:lang w:eastAsia="pl-PL"/>
        </w:rPr>
        <w:br/>
      </w:r>
      <w:r w:rsidRPr="00386C75">
        <w:rPr>
          <w:rFonts w:ascii="Arial" w:eastAsia="Times New Roman" w:hAnsi="Arial" w:cs="Arial"/>
          <w:b/>
          <w:bCs/>
          <w:color w:val="002060"/>
          <w:sz w:val="18"/>
          <w:szCs w:val="18"/>
          <w:lang w:eastAsia="pl-PL"/>
        </w:rPr>
        <w:t>Pracowniczy Ośrodek Maszynowy w Augustowie Sp. z o.o.</w:t>
      </w:r>
    </w:p>
    <w:p w:rsidR="00386C75" w:rsidRPr="00386C75" w:rsidRDefault="00386C75" w:rsidP="00386C7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</w:pPr>
      <w:r w:rsidRPr="00386C75">
        <w:rPr>
          <w:rFonts w:ascii="Arial" w:eastAsia="Times New Roman" w:hAnsi="Arial" w:cs="Arial"/>
          <w:i/>
          <w:iCs/>
          <w:color w:val="767171"/>
          <w:sz w:val="18"/>
          <w:szCs w:val="18"/>
          <w:lang w:eastAsia="pl-PL"/>
        </w:rPr>
        <w:t>ul. Tytoniowa 4,  16-300 Augustów</w:t>
      </w:r>
    </w:p>
    <w:p w:rsidR="00386C75" w:rsidRPr="00386C75" w:rsidRDefault="00386C75" w:rsidP="00386C7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</w:pPr>
      <w:r w:rsidRPr="00386C75">
        <w:rPr>
          <w:rFonts w:ascii="Arial" w:eastAsia="Times New Roman" w:hAnsi="Arial" w:cs="Arial"/>
          <w:b/>
          <w:bCs/>
          <w:i/>
          <w:iCs/>
          <w:color w:val="767171"/>
          <w:sz w:val="18"/>
          <w:szCs w:val="18"/>
          <w:lang w:eastAsia="pl-PL"/>
        </w:rPr>
        <w:t>NIP 846-13-81-642</w:t>
      </w:r>
    </w:p>
    <w:p w:rsidR="00386C75" w:rsidRPr="00386C75" w:rsidRDefault="00386C75" w:rsidP="00386C7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</w:pPr>
      <w:r w:rsidRPr="00386C75">
        <w:rPr>
          <w:rFonts w:ascii="Arial" w:eastAsia="Times New Roman" w:hAnsi="Arial" w:cs="Arial"/>
          <w:i/>
          <w:iCs/>
          <w:color w:val="767171"/>
          <w:sz w:val="18"/>
          <w:szCs w:val="18"/>
          <w:lang w:eastAsia="pl-PL"/>
        </w:rPr>
        <w:t>tel.: 87 643 34 76 do 78;   fax.: 87 643 20 63</w:t>
      </w:r>
    </w:p>
    <w:p w:rsidR="00E37884" w:rsidRPr="00386C75" w:rsidRDefault="00722D5E" w:rsidP="00386C75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color w:val="4F81BD" w:themeColor="accent1"/>
          <w:sz w:val="24"/>
          <w:szCs w:val="24"/>
          <w:lang w:eastAsia="pl-PL"/>
        </w:rPr>
      </w:pPr>
      <w:hyperlink r:id="rId10" w:history="1">
        <w:r w:rsidR="00386C75" w:rsidRPr="00386C75">
          <w:rPr>
            <w:rFonts w:ascii="Arial" w:eastAsia="Times New Roman" w:hAnsi="Arial" w:cs="Arial"/>
            <w:i/>
            <w:iCs/>
            <w:color w:val="4F81BD" w:themeColor="accent1"/>
            <w:sz w:val="18"/>
            <w:szCs w:val="18"/>
            <w:u w:val="single"/>
            <w:lang w:eastAsia="pl-PL"/>
          </w:rPr>
          <w:t>www.pom.com.pl</w:t>
        </w:r>
      </w:hyperlink>
    </w:p>
    <w:sectPr w:rsidR="00E37884" w:rsidRPr="00386C75" w:rsidSect="00386C75">
      <w:pgSz w:w="11906" w:h="16838"/>
      <w:pgMar w:top="1134" w:right="1274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C126F1"/>
    <w:multiLevelType w:val="hybridMultilevel"/>
    <w:tmpl w:val="A82AF3E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4072"/>
    <w:rsid w:val="00034AE0"/>
    <w:rsid w:val="001C3958"/>
    <w:rsid w:val="001E1B95"/>
    <w:rsid w:val="002F20C6"/>
    <w:rsid w:val="00386C75"/>
    <w:rsid w:val="003D3740"/>
    <w:rsid w:val="00486289"/>
    <w:rsid w:val="004D1C3A"/>
    <w:rsid w:val="00722D5E"/>
    <w:rsid w:val="007714DF"/>
    <w:rsid w:val="007D2553"/>
    <w:rsid w:val="00867B82"/>
    <w:rsid w:val="008A171E"/>
    <w:rsid w:val="009C3A46"/>
    <w:rsid w:val="00BF7DBD"/>
    <w:rsid w:val="00C9423B"/>
    <w:rsid w:val="00DE3F97"/>
    <w:rsid w:val="00E226D0"/>
    <w:rsid w:val="00E37884"/>
    <w:rsid w:val="00EC40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E378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C3A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C3A46"/>
    <w:rPr>
      <w:rFonts w:ascii="Tahoma" w:hAnsi="Tahoma" w:cs="Tahoma"/>
      <w:sz w:val="16"/>
      <w:szCs w:val="16"/>
    </w:rPr>
  </w:style>
  <w:style w:type="paragraph" w:styleId="HTML-adres">
    <w:name w:val="HTML Address"/>
    <w:basedOn w:val="Normalny"/>
    <w:link w:val="HTML-adresZnak"/>
    <w:uiPriority w:val="99"/>
    <w:semiHidden/>
    <w:unhideWhenUsed/>
    <w:rsid w:val="00386C75"/>
    <w:pPr>
      <w:spacing w:after="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HTML-adresZnak">
    <w:name w:val="HTML - adres Znak"/>
    <w:basedOn w:val="Domylnaczcionkaakapitu"/>
    <w:link w:val="HTML-adres"/>
    <w:uiPriority w:val="99"/>
    <w:semiHidden/>
    <w:rsid w:val="00386C75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386C75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E378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C3A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C3A46"/>
    <w:rPr>
      <w:rFonts w:ascii="Tahoma" w:hAnsi="Tahoma" w:cs="Tahoma"/>
      <w:sz w:val="16"/>
      <w:szCs w:val="16"/>
    </w:rPr>
  </w:style>
  <w:style w:type="paragraph" w:styleId="HTML-adres">
    <w:name w:val="HTML Address"/>
    <w:basedOn w:val="Normalny"/>
    <w:link w:val="HTML-adresZnak"/>
    <w:uiPriority w:val="99"/>
    <w:semiHidden/>
    <w:unhideWhenUsed/>
    <w:rsid w:val="00386C75"/>
    <w:pPr>
      <w:spacing w:after="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HTML-adresZnak">
    <w:name w:val="HTML - adres Znak"/>
    <w:basedOn w:val="Domylnaczcionkaakapitu"/>
    <w:link w:val="HTML-adres"/>
    <w:uiPriority w:val="99"/>
    <w:semiHidden/>
    <w:rsid w:val="00386C75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386C7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700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25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87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5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78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201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9516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62297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89836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359911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66813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014111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209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0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yperlink" Target="http://www.pom.com.pl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5B1560-8C6C-47B0-8AA4-C60701D3F4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2</Pages>
  <Words>250</Words>
  <Characters>1506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Artur Lotkowski</dc:creator>
  <cp:lastModifiedBy>Artur Lotkowski</cp:lastModifiedBy>
  <cp:revision>11</cp:revision>
  <dcterms:created xsi:type="dcterms:W3CDTF">2022-06-14T08:10:00Z</dcterms:created>
  <dcterms:modified xsi:type="dcterms:W3CDTF">2022-08-29T08:31:00Z</dcterms:modified>
</cp:coreProperties>
</file>