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1E7E2" w14:textId="667CB3E6" w:rsidR="00F01B53" w:rsidRDefault="00013D44">
      <w:r>
        <w:t>Nowości w ASM Technology</w:t>
      </w:r>
    </w:p>
    <w:p w14:paraId="16B268BF" w14:textId="77777777" w:rsidR="00013D44" w:rsidRDefault="00013D44"/>
    <w:p w14:paraId="3C1BA340" w14:textId="79E1DDF1" w:rsidR="00013D44" w:rsidRDefault="00013D44">
      <w:r>
        <w:t>Na tegorocznych targach AGRO SHOW Bednary spółka ASM planuje premierę nowej serii urządzeń. Producent separatorów aerodynamicznych zaprezentuje model sterowany zdalnie, przystosowany do pracy w zautomatyzowanym ciągu technologicznym.</w:t>
      </w:r>
    </w:p>
    <w:p w14:paraId="1B44D212" w14:textId="0AE7D992" w:rsidR="00013D44" w:rsidRDefault="00013D44">
      <w:r>
        <w:t>Urządzenie zostało w pełni zautomatyzowane. Wszelkie ustawienia dokonywane są z zewnętrznego panelu sterowania. Operator za jego pomocą może zarówno załączać urządzenie, jak i kontrolować wszystkie parametry pracy, a w razie potrzeby wprowadzać zmiany ustawienia maszyny. Dodatkowo separator wyposażono w możliwość zapisywania różnych ustawień, np. w odniesieniu do różnego rodzaju surowca. Po wyborze odpowiedniego programu urządzenie samo dostroi się do wymaganych parametrów i uruchomi.</w:t>
      </w:r>
    </w:p>
    <w:p w14:paraId="3E1FB982" w14:textId="6BA42CB7" w:rsidR="00013D44" w:rsidRDefault="00013D44">
      <w:r>
        <w:t>Dodatkowo model wyposażono w interfejs pozwalający na współpracę z innymi urządzeniami w ciągu technologicznym oraz czujniki zapewniające sprawność działania (np. kontrolujące poziom zapełnienia kosza zasypowego).</w:t>
      </w:r>
      <w:r w:rsidR="00CB225E">
        <w:t xml:space="preserve"> Podłączenie do sieci </w:t>
      </w:r>
      <w:proofErr w:type="spellStart"/>
      <w:r w:rsidR="00CB225E">
        <w:t>internet</w:t>
      </w:r>
      <w:proofErr w:type="spellEnd"/>
      <w:r w:rsidR="00CB225E">
        <w:t xml:space="preserve"> pozwala z kolei na zdalne serwisowanie urządzenia.</w:t>
      </w:r>
    </w:p>
    <w:p w14:paraId="0571B10D" w14:textId="7BC954B8" w:rsidR="00CB225E" w:rsidRDefault="00CB225E">
      <w:r>
        <w:t xml:space="preserve">Nowe modele o zróżnicowanej wydajności od 5 do 50 ton na godzinę, stanowią uzupełnienie dotychczasowej oferty firmy. Są skierowane do klientów posiadających już zautomatyzowane obiekty, gdzie maszyna czyszcząca musi współpracować z już istniejącą automatyką kontrolującą pracę linii przyjęcia i czyszczenia surowca. </w:t>
      </w:r>
    </w:p>
    <w:p w14:paraId="1D69F36D" w14:textId="77777777" w:rsidR="00013D44" w:rsidRDefault="00013D44"/>
    <w:p w14:paraId="7263D413" w14:textId="77777777" w:rsidR="00013D44" w:rsidRDefault="00013D44"/>
    <w:sectPr w:rsidR="00013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44"/>
    <w:rsid w:val="00013D44"/>
    <w:rsid w:val="003A38C1"/>
    <w:rsid w:val="003D225F"/>
    <w:rsid w:val="00CB225E"/>
    <w:rsid w:val="00F0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6F0E"/>
  <w15:chartTrackingRefBased/>
  <w15:docId w15:val="{B93EA98C-2514-4798-A6B0-EB846C4D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1189</Characters>
  <Application>Microsoft Office Word</Application>
  <DocSecurity>0</DocSecurity>
  <Lines>20</Lines>
  <Paragraphs>5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Paszko</dc:creator>
  <cp:keywords/>
  <dc:description/>
  <cp:lastModifiedBy>Krzysztof Paszko</cp:lastModifiedBy>
  <cp:revision>2</cp:revision>
  <dcterms:created xsi:type="dcterms:W3CDTF">2024-08-23T12:53:00Z</dcterms:created>
  <dcterms:modified xsi:type="dcterms:W3CDTF">2024-08-23T13:06:00Z</dcterms:modified>
</cp:coreProperties>
</file>