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1380" w:rsidRPr="00B6681B" w:rsidRDefault="00C01380">
      <w:pPr>
        <w:rPr>
          <w:rFonts w:cstheme="minorHAnsi"/>
          <w:b/>
          <w:bCs/>
          <w:sz w:val="24"/>
          <w:szCs w:val="24"/>
          <w:lang w:val="en-US"/>
        </w:rPr>
      </w:pPr>
      <w:r w:rsidRPr="00B6681B">
        <w:rPr>
          <w:rFonts w:cstheme="minorHAnsi"/>
          <w:b/>
          <w:bCs/>
          <w:sz w:val="24"/>
          <w:szCs w:val="24"/>
          <w:lang w:val="en-US"/>
        </w:rPr>
        <w:t xml:space="preserve">Ray Tec. </w:t>
      </w:r>
      <w:proofErr w:type="spellStart"/>
      <w:r w:rsidRPr="00B6681B">
        <w:rPr>
          <w:rFonts w:cstheme="minorHAnsi"/>
          <w:b/>
          <w:bCs/>
          <w:sz w:val="24"/>
          <w:szCs w:val="24"/>
          <w:lang w:val="en-US"/>
        </w:rPr>
        <w:t>Sortery</w:t>
      </w:r>
      <w:proofErr w:type="spellEnd"/>
      <w:r w:rsidRPr="00B6681B">
        <w:rPr>
          <w:rFonts w:cstheme="minorHAnsi"/>
          <w:b/>
          <w:bCs/>
          <w:sz w:val="24"/>
          <w:szCs w:val="24"/>
          <w:lang w:val="en-US"/>
        </w:rPr>
        <w:t xml:space="preserve"> </w:t>
      </w:r>
      <w:proofErr w:type="spellStart"/>
      <w:r w:rsidRPr="00B6681B">
        <w:rPr>
          <w:rFonts w:cstheme="minorHAnsi"/>
          <w:b/>
          <w:bCs/>
          <w:sz w:val="24"/>
          <w:szCs w:val="24"/>
          <w:lang w:val="en-US"/>
        </w:rPr>
        <w:t>optyczne</w:t>
      </w:r>
      <w:proofErr w:type="spellEnd"/>
      <w:r w:rsidRPr="00B6681B">
        <w:rPr>
          <w:rFonts w:cstheme="minorHAnsi"/>
          <w:b/>
          <w:bCs/>
          <w:sz w:val="24"/>
          <w:szCs w:val="24"/>
          <w:lang w:val="en-US"/>
        </w:rPr>
        <w:t xml:space="preserve"> </w:t>
      </w:r>
      <w:proofErr w:type="spellStart"/>
      <w:r w:rsidR="004973D3" w:rsidRPr="00B6681B">
        <w:rPr>
          <w:rFonts w:cstheme="minorHAnsi"/>
          <w:b/>
          <w:bCs/>
          <w:sz w:val="24"/>
          <w:szCs w:val="24"/>
          <w:lang w:val="en-US"/>
        </w:rPr>
        <w:t>Raynbow</w:t>
      </w:r>
      <w:proofErr w:type="spellEnd"/>
      <w:r w:rsidR="00B6681B" w:rsidRPr="00B6681B">
        <w:rPr>
          <w:rFonts w:cstheme="minorHAnsi"/>
          <w:b/>
          <w:bCs/>
          <w:sz w:val="24"/>
          <w:szCs w:val="24"/>
          <w:lang w:val="en-US"/>
        </w:rPr>
        <w:t>.</w:t>
      </w:r>
    </w:p>
    <w:p w:rsidR="00C01380" w:rsidRPr="00B6681B" w:rsidRDefault="00C01380" w:rsidP="00C01380">
      <w:pPr>
        <w:pStyle w:val="Tekstpodstawowy"/>
        <w:tabs>
          <w:tab w:val="clear" w:pos="900"/>
        </w:tabs>
        <w:rPr>
          <w:rFonts w:asciiTheme="minorHAnsi" w:hAnsiTheme="minorHAnsi" w:cstheme="minorHAnsi"/>
          <w:sz w:val="24"/>
          <w:lang w:val="pl-PL"/>
        </w:rPr>
      </w:pPr>
      <w:proofErr w:type="spellStart"/>
      <w:r w:rsidRPr="00B6681B">
        <w:rPr>
          <w:rFonts w:asciiTheme="minorHAnsi" w:hAnsiTheme="minorHAnsi" w:cstheme="minorHAnsi"/>
          <w:sz w:val="24"/>
          <w:lang w:val="pl-PL"/>
        </w:rPr>
        <w:t>Raynbow</w:t>
      </w:r>
      <w:proofErr w:type="spellEnd"/>
      <w:r w:rsidRPr="00B6681B">
        <w:rPr>
          <w:rFonts w:asciiTheme="minorHAnsi" w:hAnsiTheme="minorHAnsi" w:cstheme="minorHAnsi"/>
          <w:sz w:val="24"/>
          <w:lang w:val="pl-PL"/>
        </w:rPr>
        <w:t xml:space="preserve"> to urządzenie 4</w:t>
      </w:r>
      <w:r w:rsidRPr="00B6681B">
        <w:rPr>
          <w:rFonts w:asciiTheme="minorHAnsi" w:hAnsiTheme="minorHAnsi" w:cstheme="minorHAnsi"/>
          <w:sz w:val="24"/>
          <w:vertAlign w:val="superscript"/>
          <w:lang w:val="pl-PL"/>
        </w:rPr>
        <w:t>tej</w:t>
      </w:r>
      <w:r w:rsidRPr="00B6681B">
        <w:rPr>
          <w:rFonts w:asciiTheme="minorHAnsi" w:hAnsiTheme="minorHAnsi" w:cstheme="minorHAnsi"/>
          <w:sz w:val="24"/>
          <w:lang w:val="pl-PL"/>
        </w:rPr>
        <w:t xml:space="preserve"> generacji i w chwili obecnej </w:t>
      </w:r>
      <w:r w:rsidRPr="00B6681B">
        <w:rPr>
          <w:rFonts w:asciiTheme="minorHAnsi" w:hAnsiTheme="minorHAnsi" w:cstheme="minorHAnsi"/>
          <w:sz w:val="24"/>
          <w:u w:val="single"/>
          <w:lang w:val="pl-PL"/>
        </w:rPr>
        <w:t>pierwszy sorter na świecie</w:t>
      </w:r>
      <w:r w:rsidRPr="00B6681B">
        <w:rPr>
          <w:rFonts w:asciiTheme="minorHAnsi" w:hAnsiTheme="minorHAnsi" w:cstheme="minorHAnsi"/>
          <w:sz w:val="24"/>
          <w:lang w:val="pl-PL"/>
        </w:rPr>
        <w:t xml:space="preserve">, w który użyto 5 rodzajów i długości światła co pozwala na analizę </w:t>
      </w:r>
      <w:proofErr w:type="spellStart"/>
      <w:r w:rsidRPr="00B6681B">
        <w:rPr>
          <w:rFonts w:asciiTheme="minorHAnsi" w:hAnsiTheme="minorHAnsi" w:cstheme="minorHAnsi"/>
          <w:sz w:val="24"/>
          <w:lang w:val="pl-PL"/>
        </w:rPr>
        <w:t>pentochromatyczną</w:t>
      </w:r>
      <w:proofErr w:type="spellEnd"/>
      <w:r w:rsidRPr="00B6681B">
        <w:rPr>
          <w:rFonts w:asciiTheme="minorHAnsi" w:hAnsiTheme="minorHAnsi" w:cstheme="minorHAnsi"/>
          <w:sz w:val="24"/>
          <w:lang w:val="pl-PL"/>
        </w:rPr>
        <w:t xml:space="preserve"> produktu. </w:t>
      </w:r>
    </w:p>
    <w:p w:rsidR="00C01380" w:rsidRPr="00B6681B" w:rsidRDefault="00C01380" w:rsidP="00C01380">
      <w:pPr>
        <w:pStyle w:val="Tekstpodstawowy"/>
        <w:tabs>
          <w:tab w:val="clear" w:pos="900"/>
        </w:tabs>
        <w:rPr>
          <w:rFonts w:asciiTheme="minorHAnsi" w:hAnsiTheme="minorHAnsi" w:cstheme="minorHAnsi"/>
          <w:sz w:val="24"/>
          <w:lang w:val="pl-PL"/>
        </w:rPr>
      </w:pPr>
      <w:r w:rsidRPr="00B6681B">
        <w:rPr>
          <w:rFonts w:asciiTheme="minorHAnsi" w:hAnsiTheme="minorHAnsi" w:cstheme="minorHAnsi"/>
          <w:sz w:val="24"/>
          <w:lang w:val="pl-PL"/>
        </w:rPr>
        <w:t>Ta główna cecha pozwala na pracę system</w:t>
      </w:r>
      <w:r w:rsidR="00B6681B" w:rsidRPr="00B6681B">
        <w:rPr>
          <w:rFonts w:asciiTheme="minorHAnsi" w:hAnsiTheme="minorHAnsi" w:cstheme="minorHAnsi"/>
          <w:sz w:val="24"/>
          <w:lang w:val="pl-PL"/>
        </w:rPr>
        <w:t>u</w:t>
      </w:r>
      <w:r w:rsidRPr="00B6681B">
        <w:rPr>
          <w:rFonts w:asciiTheme="minorHAnsi" w:hAnsiTheme="minorHAnsi" w:cstheme="minorHAnsi"/>
          <w:sz w:val="24"/>
          <w:lang w:val="pl-PL"/>
        </w:rPr>
        <w:t xml:space="preserve">  przy jej maksymalnych możliwościach dla różnych produktów.</w:t>
      </w:r>
    </w:p>
    <w:p w:rsidR="00C01380" w:rsidRPr="00B6681B" w:rsidRDefault="00C01380" w:rsidP="00C01380">
      <w:pPr>
        <w:pStyle w:val="Tekstpodstawowy"/>
        <w:tabs>
          <w:tab w:val="clear" w:pos="900"/>
        </w:tabs>
        <w:rPr>
          <w:rFonts w:asciiTheme="minorHAnsi" w:hAnsiTheme="minorHAnsi" w:cstheme="minorHAnsi"/>
          <w:sz w:val="24"/>
          <w:lang w:val="pl-PL"/>
        </w:rPr>
      </w:pPr>
    </w:p>
    <w:p w:rsidR="00C01380" w:rsidRPr="00B6681B" w:rsidRDefault="00C01380" w:rsidP="00C01380">
      <w:pPr>
        <w:pStyle w:val="Tekstpodstawowy"/>
        <w:rPr>
          <w:rFonts w:asciiTheme="minorHAnsi" w:hAnsiTheme="minorHAnsi" w:cstheme="minorHAnsi"/>
          <w:sz w:val="24"/>
          <w:lang w:val="pl-PL"/>
        </w:rPr>
      </w:pPr>
      <w:r w:rsidRPr="00B6681B">
        <w:rPr>
          <w:rFonts w:asciiTheme="minorHAnsi" w:hAnsiTheme="minorHAnsi" w:cstheme="minorHAnsi"/>
          <w:sz w:val="24"/>
          <w:lang w:val="pl-PL"/>
        </w:rPr>
        <w:t>Urządzenie składa się z dwóch części:</w:t>
      </w:r>
    </w:p>
    <w:p w:rsidR="00C01380" w:rsidRPr="00B6681B" w:rsidRDefault="00C01380" w:rsidP="00C01380">
      <w:pPr>
        <w:pStyle w:val="Tekstpodstawowy"/>
        <w:numPr>
          <w:ilvl w:val="0"/>
          <w:numId w:val="2"/>
        </w:numPr>
        <w:rPr>
          <w:rFonts w:asciiTheme="minorHAnsi" w:hAnsiTheme="minorHAnsi" w:cstheme="minorHAnsi"/>
          <w:sz w:val="24"/>
          <w:lang w:val="pl-PL"/>
        </w:rPr>
      </w:pPr>
      <w:r w:rsidRPr="00B6681B">
        <w:rPr>
          <w:rFonts w:asciiTheme="minorHAnsi" w:hAnsiTheme="minorHAnsi" w:cstheme="minorHAnsi"/>
          <w:sz w:val="24"/>
          <w:lang w:val="pl-PL"/>
        </w:rPr>
        <w:t>Sekcja optyczna rejestrująca każdy produkt (organiczny i nieorganiczny) analizująca sygnały, określająca z dużą wydajnością, który produkt ma być odrzucony.</w:t>
      </w:r>
    </w:p>
    <w:p w:rsidR="00C01380" w:rsidRPr="00B6681B" w:rsidRDefault="00C01380" w:rsidP="00C01380">
      <w:pPr>
        <w:pStyle w:val="Tekstpodstawowy"/>
        <w:numPr>
          <w:ilvl w:val="0"/>
          <w:numId w:val="2"/>
        </w:numPr>
        <w:rPr>
          <w:rFonts w:asciiTheme="minorHAnsi" w:hAnsiTheme="minorHAnsi" w:cstheme="minorHAnsi"/>
          <w:sz w:val="24"/>
          <w:lang w:val="pl-PL"/>
        </w:rPr>
      </w:pPr>
      <w:r w:rsidRPr="00B6681B">
        <w:rPr>
          <w:rFonts w:asciiTheme="minorHAnsi" w:hAnsiTheme="minorHAnsi" w:cstheme="minorHAnsi"/>
          <w:sz w:val="24"/>
          <w:lang w:val="pl-PL"/>
        </w:rPr>
        <w:t>Sekcja elektro-pneumatyczna odpowiedzialna za odrzut o bardzo dużej dokładności i usunięcie niepożądanego produktu.</w:t>
      </w:r>
    </w:p>
    <w:p w:rsidR="00C01380" w:rsidRPr="00B6681B" w:rsidRDefault="00C01380" w:rsidP="00C01380">
      <w:pPr>
        <w:pStyle w:val="Tekstpodstawowy"/>
        <w:rPr>
          <w:rFonts w:asciiTheme="minorHAnsi" w:hAnsiTheme="minorHAnsi" w:cstheme="minorHAnsi"/>
          <w:sz w:val="24"/>
          <w:lang w:val="pl-PL"/>
        </w:rPr>
      </w:pPr>
    </w:p>
    <w:p w:rsidR="00C01380" w:rsidRPr="00B6681B" w:rsidRDefault="00C01380" w:rsidP="00C01380">
      <w:pPr>
        <w:pStyle w:val="Tekstpodstawowy"/>
        <w:rPr>
          <w:rFonts w:asciiTheme="minorHAnsi" w:hAnsiTheme="minorHAnsi" w:cstheme="minorHAnsi"/>
          <w:b/>
          <w:sz w:val="24"/>
          <w:lang w:val="pl-PL"/>
        </w:rPr>
      </w:pPr>
      <w:r w:rsidRPr="00B6681B">
        <w:rPr>
          <w:rFonts w:asciiTheme="minorHAnsi" w:hAnsiTheme="minorHAnsi" w:cstheme="minorHAnsi"/>
          <w:b/>
          <w:sz w:val="24"/>
          <w:lang w:val="pl-PL"/>
        </w:rPr>
        <w:t xml:space="preserve"> TECHNOLOGIA FOTOTRAINER</w:t>
      </w:r>
    </w:p>
    <w:p w:rsidR="00C01380" w:rsidRPr="00B6681B" w:rsidRDefault="00C01380" w:rsidP="00C01380">
      <w:pPr>
        <w:pStyle w:val="Tekstpodstawowy"/>
        <w:rPr>
          <w:rFonts w:asciiTheme="minorHAnsi" w:hAnsiTheme="minorHAnsi" w:cstheme="minorHAnsi"/>
          <w:sz w:val="24"/>
          <w:lang w:val="pl-PL"/>
        </w:rPr>
      </w:pPr>
      <w:r w:rsidRPr="00B6681B">
        <w:rPr>
          <w:rFonts w:asciiTheme="minorHAnsi" w:hAnsiTheme="minorHAnsi" w:cstheme="minorHAnsi"/>
          <w:sz w:val="24"/>
          <w:lang w:val="pl-PL"/>
        </w:rPr>
        <w:t>Technologia wykorzystuje kombinacje 4 analiz światła o różnych częstotliwościach. Analizy są  połączone razem i mających wpływ na bardzo dobrą skuteczność systemu sortowania i wykrywanie defektów, ciał obcych, zmian kolorystycznych sortowanego produktu.</w:t>
      </w:r>
    </w:p>
    <w:p w:rsidR="00C01380" w:rsidRPr="00B6681B" w:rsidRDefault="00C01380" w:rsidP="00C01380">
      <w:pPr>
        <w:pStyle w:val="Tekstpodstawowy"/>
        <w:rPr>
          <w:rFonts w:asciiTheme="minorHAnsi" w:hAnsiTheme="minorHAnsi" w:cstheme="minorHAnsi"/>
          <w:sz w:val="24"/>
          <w:lang w:val="pl-PL"/>
        </w:rPr>
      </w:pPr>
    </w:p>
    <w:p w:rsidR="00C01380" w:rsidRPr="00B6681B" w:rsidRDefault="00C01380" w:rsidP="00C01380">
      <w:pPr>
        <w:pStyle w:val="Tekstpodstawowy"/>
        <w:rPr>
          <w:rFonts w:asciiTheme="minorHAnsi" w:hAnsiTheme="minorHAnsi" w:cstheme="minorHAnsi"/>
          <w:sz w:val="24"/>
          <w:lang w:val="pl-PL"/>
        </w:rPr>
      </w:pPr>
      <w:r w:rsidRPr="00B6681B">
        <w:rPr>
          <w:rFonts w:asciiTheme="minorHAnsi" w:hAnsiTheme="minorHAnsi" w:cstheme="minorHAnsi"/>
          <w:sz w:val="24"/>
          <w:lang w:val="pl-PL"/>
        </w:rPr>
        <w:t xml:space="preserve">Sorter model </w:t>
      </w:r>
      <w:r w:rsidRPr="00B6681B">
        <w:rPr>
          <w:rFonts w:asciiTheme="minorHAnsi" w:hAnsiTheme="minorHAnsi" w:cstheme="minorHAnsi"/>
          <w:sz w:val="24"/>
        </w:rPr>
        <w:t xml:space="preserve">RAYNBOW </w:t>
      </w:r>
      <w:r w:rsidRPr="00B6681B">
        <w:rPr>
          <w:rFonts w:asciiTheme="minorHAnsi" w:hAnsiTheme="minorHAnsi" w:cstheme="minorHAnsi"/>
          <w:sz w:val="24"/>
          <w:lang w:val="pl-PL"/>
        </w:rPr>
        <w:t>jest w stanie wykonać i pokazać zdjęcia grupy produktów oraz ich analizę</w:t>
      </w:r>
      <w:r w:rsidRPr="00B6681B">
        <w:rPr>
          <w:rFonts w:asciiTheme="minorHAnsi" w:hAnsiTheme="minorHAnsi" w:cstheme="minorHAnsi"/>
          <w:sz w:val="24"/>
        </w:rPr>
        <w:t>.</w:t>
      </w:r>
      <w:r w:rsidRPr="00B6681B">
        <w:rPr>
          <w:rFonts w:asciiTheme="minorHAnsi" w:hAnsiTheme="minorHAnsi" w:cstheme="minorHAnsi"/>
          <w:sz w:val="24"/>
          <w:lang w:val="pl-PL"/>
        </w:rPr>
        <w:t xml:space="preserve"> Główną korzyścią wynikającą z tego udoskonalenia jest optymalizacja procesu analizy oraz możliwość jak najlepszego ustawienia parametrów sortowania dla danego produktu i kalibracji systemu. </w:t>
      </w:r>
    </w:p>
    <w:p w:rsidR="00C01380" w:rsidRPr="00B6681B" w:rsidRDefault="00C01380" w:rsidP="00C01380">
      <w:pPr>
        <w:pStyle w:val="Tekstpodstawowy"/>
        <w:rPr>
          <w:rFonts w:asciiTheme="minorHAnsi" w:hAnsiTheme="minorHAnsi" w:cstheme="minorHAnsi"/>
          <w:sz w:val="24"/>
        </w:rPr>
      </w:pPr>
      <w:r w:rsidRPr="00B6681B">
        <w:rPr>
          <w:rFonts w:asciiTheme="minorHAnsi" w:hAnsiTheme="minorHAnsi" w:cstheme="minorHAnsi"/>
          <w:sz w:val="24"/>
          <w:lang w:val="pl-PL"/>
        </w:rPr>
        <w:t>Zdjęcia mogą być pobierane jako wzorcowe podczas pracy maszyny</w:t>
      </w:r>
      <w:r w:rsidRPr="00B6681B">
        <w:rPr>
          <w:rFonts w:asciiTheme="minorHAnsi" w:eastAsia="+mn-ea" w:hAnsiTheme="minorHAnsi" w:cstheme="minorHAnsi"/>
          <w:kern w:val="24"/>
          <w:sz w:val="24"/>
        </w:rPr>
        <w:t xml:space="preserve"> </w:t>
      </w:r>
      <w:r w:rsidRPr="00B6681B">
        <w:rPr>
          <w:rFonts w:asciiTheme="minorHAnsi" w:hAnsiTheme="minorHAnsi" w:cstheme="minorHAnsi"/>
          <w:sz w:val="24"/>
        </w:rPr>
        <w:t>lub przed rozpoczęciem procesu sortowania.</w:t>
      </w:r>
    </w:p>
    <w:p w:rsidR="00115A98" w:rsidRPr="00B6681B" w:rsidRDefault="004973D3">
      <w:pPr>
        <w:rPr>
          <w:rFonts w:cstheme="minorHAnsi"/>
          <w:sz w:val="24"/>
          <w:szCs w:val="24"/>
        </w:rPr>
      </w:pPr>
      <w:r w:rsidRPr="00B6681B">
        <w:rPr>
          <w:rFonts w:cstheme="minorHAnsi"/>
          <w:b/>
          <w:bCs/>
          <w:sz w:val="24"/>
          <w:szCs w:val="24"/>
          <w:lang w:val="en-US"/>
        </w:rPr>
        <w:br/>
      </w:r>
      <w:r w:rsidRPr="00B6681B">
        <w:rPr>
          <w:rFonts w:cstheme="minorHAnsi"/>
          <w:sz w:val="24"/>
          <w:szCs w:val="24"/>
          <w:lang w:val="it-IT"/>
        </w:rPr>
        <w:t>System</w:t>
      </w:r>
      <w:r w:rsidRPr="00B6681B">
        <w:rPr>
          <w:rFonts w:cstheme="minorHAnsi"/>
          <w:sz w:val="24"/>
          <w:szCs w:val="24"/>
        </w:rPr>
        <w:t xml:space="preserve"> sortujący przeznaczony do cebuli, ziemniaków i innych warzyw o wysokiej rozdzielczości oparty na fotodiodach</w:t>
      </w:r>
    </w:p>
    <w:p w:rsidR="004973D3" w:rsidRPr="004973D3" w:rsidRDefault="004973D3" w:rsidP="004973D3">
      <w:pPr>
        <w:numPr>
          <w:ilvl w:val="0"/>
          <w:numId w:val="1"/>
        </w:numPr>
        <w:rPr>
          <w:rFonts w:cstheme="minorHAnsi"/>
          <w:sz w:val="24"/>
          <w:szCs w:val="24"/>
        </w:rPr>
      </w:pPr>
      <w:r w:rsidRPr="004973D3">
        <w:rPr>
          <w:rFonts w:cstheme="minorHAnsi"/>
          <w:sz w:val="24"/>
          <w:szCs w:val="24"/>
        </w:rPr>
        <w:t>Wydajność pomiędzy 3</w:t>
      </w:r>
      <w:r w:rsidRPr="004973D3">
        <w:rPr>
          <w:rFonts w:cstheme="minorHAnsi"/>
          <w:sz w:val="24"/>
          <w:szCs w:val="24"/>
          <w:lang w:val="it-IT"/>
        </w:rPr>
        <w:t xml:space="preserve"> a 50 t/h </w:t>
      </w:r>
      <w:r w:rsidRPr="004973D3">
        <w:rPr>
          <w:rFonts w:cstheme="minorHAnsi"/>
          <w:sz w:val="24"/>
          <w:szCs w:val="24"/>
        </w:rPr>
        <w:t>w zależności od produktu</w:t>
      </w:r>
      <w:r w:rsidRPr="004973D3">
        <w:rPr>
          <w:rFonts w:cstheme="minorHAnsi"/>
          <w:sz w:val="24"/>
          <w:szCs w:val="24"/>
          <w:lang w:val="it-IT"/>
        </w:rPr>
        <w:t>.</w:t>
      </w:r>
    </w:p>
    <w:p w:rsidR="004973D3" w:rsidRPr="004973D3" w:rsidRDefault="004973D3" w:rsidP="004973D3">
      <w:pPr>
        <w:numPr>
          <w:ilvl w:val="0"/>
          <w:numId w:val="1"/>
        </w:numPr>
        <w:rPr>
          <w:rFonts w:cstheme="minorHAnsi"/>
          <w:sz w:val="24"/>
          <w:szCs w:val="24"/>
        </w:rPr>
      </w:pPr>
      <w:r w:rsidRPr="004973D3">
        <w:rPr>
          <w:rFonts w:cstheme="minorHAnsi"/>
          <w:sz w:val="24"/>
          <w:szCs w:val="24"/>
        </w:rPr>
        <w:t>Analiza kontrolowanego produktu odbywa się jednocześnie na wszystkich możliwych poziomach.</w:t>
      </w:r>
    </w:p>
    <w:p w:rsidR="004973D3" w:rsidRPr="004973D3" w:rsidRDefault="004973D3" w:rsidP="004973D3">
      <w:pPr>
        <w:numPr>
          <w:ilvl w:val="0"/>
          <w:numId w:val="1"/>
        </w:numPr>
        <w:rPr>
          <w:rFonts w:cstheme="minorHAnsi"/>
          <w:sz w:val="24"/>
          <w:szCs w:val="24"/>
        </w:rPr>
      </w:pPr>
      <w:r w:rsidRPr="004973D3">
        <w:rPr>
          <w:rFonts w:cstheme="minorHAnsi"/>
          <w:sz w:val="24"/>
          <w:szCs w:val="24"/>
        </w:rPr>
        <w:t xml:space="preserve">Pozwala to na eliminację </w:t>
      </w:r>
      <w:r w:rsidRPr="004973D3">
        <w:rPr>
          <w:rFonts w:cstheme="minorHAnsi"/>
          <w:b/>
          <w:bCs/>
          <w:sz w:val="24"/>
          <w:szCs w:val="24"/>
        </w:rPr>
        <w:t xml:space="preserve">ciał obcych </w:t>
      </w:r>
      <w:r w:rsidRPr="004973D3">
        <w:rPr>
          <w:rFonts w:cstheme="minorHAnsi"/>
          <w:sz w:val="24"/>
          <w:szCs w:val="24"/>
          <w:lang w:val="it-IT"/>
        </w:rPr>
        <w:t>(</w:t>
      </w:r>
      <w:r w:rsidRPr="004973D3">
        <w:rPr>
          <w:rFonts w:cstheme="minorHAnsi"/>
          <w:sz w:val="24"/>
          <w:szCs w:val="24"/>
        </w:rPr>
        <w:t>nawet tych będących w takim samym kolorze co kontrolowany produkt</w:t>
      </w:r>
      <w:r w:rsidRPr="004973D3">
        <w:rPr>
          <w:rFonts w:cstheme="minorHAnsi"/>
          <w:sz w:val="24"/>
          <w:szCs w:val="24"/>
          <w:lang w:val="it-IT"/>
        </w:rPr>
        <w:t xml:space="preserve">), </w:t>
      </w:r>
      <w:r w:rsidRPr="004973D3">
        <w:rPr>
          <w:rFonts w:cstheme="minorHAnsi"/>
          <w:b/>
          <w:bCs/>
          <w:sz w:val="24"/>
          <w:szCs w:val="24"/>
        </w:rPr>
        <w:t>zgniłych</w:t>
      </w:r>
      <w:r w:rsidRPr="004973D3">
        <w:rPr>
          <w:rFonts w:cstheme="minorHAnsi"/>
          <w:sz w:val="24"/>
          <w:szCs w:val="24"/>
        </w:rPr>
        <w:t xml:space="preserve"> lub </w:t>
      </w:r>
      <w:r w:rsidRPr="004973D3">
        <w:rPr>
          <w:rFonts w:cstheme="minorHAnsi"/>
          <w:b/>
          <w:bCs/>
          <w:sz w:val="24"/>
          <w:szCs w:val="24"/>
        </w:rPr>
        <w:t xml:space="preserve">nadgniłych </w:t>
      </w:r>
      <w:r w:rsidRPr="004973D3">
        <w:rPr>
          <w:rFonts w:cstheme="minorHAnsi"/>
          <w:sz w:val="24"/>
          <w:szCs w:val="24"/>
        </w:rPr>
        <w:t>produktów</w:t>
      </w:r>
      <w:r w:rsidRPr="00B6681B">
        <w:rPr>
          <w:rFonts w:cstheme="minorHAnsi"/>
          <w:sz w:val="24"/>
          <w:szCs w:val="24"/>
        </w:rPr>
        <w:t>,</w:t>
      </w:r>
      <w:r w:rsidRPr="004973D3">
        <w:rPr>
          <w:rFonts w:cstheme="minorHAnsi"/>
          <w:sz w:val="24"/>
          <w:szCs w:val="24"/>
          <w:lang w:val="it-IT"/>
        </w:rPr>
        <w:t xml:space="preserve"> </w:t>
      </w:r>
      <w:r w:rsidRPr="004973D3">
        <w:rPr>
          <w:rFonts w:cstheme="minorHAnsi"/>
          <w:sz w:val="24"/>
          <w:szCs w:val="24"/>
        </w:rPr>
        <w:t xml:space="preserve">czy tych o </w:t>
      </w:r>
      <w:r w:rsidRPr="004973D3">
        <w:rPr>
          <w:rFonts w:cstheme="minorHAnsi"/>
          <w:b/>
          <w:bCs/>
          <w:sz w:val="24"/>
          <w:szCs w:val="24"/>
        </w:rPr>
        <w:t>niepożądanej barwie</w:t>
      </w:r>
      <w:r w:rsidRPr="004973D3">
        <w:rPr>
          <w:rFonts w:cstheme="minorHAnsi"/>
          <w:sz w:val="24"/>
          <w:szCs w:val="24"/>
        </w:rPr>
        <w:t>. Urządzenie może pracować zarówno na produktach obranych jak i nieobranych.</w:t>
      </w:r>
    </w:p>
    <w:p w:rsidR="004973D3" w:rsidRPr="004973D3" w:rsidRDefault="004973D3">
      <w:pPr>
        <w:rPr>
          <w:rFonts w:cstheme="minorHAnsi"/>
          <w:sz w:val="24"/>
          <w:szCs w:val="24"/>
        </w:rPr>
      </w:pPr>
    </w:p>
    <w:sectPr w:rsidR="004973D3" w:rsidRPr="00497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803897"/>
    <w:multiLevelType w:val="hybridMultilevel"/>
    <w:tmpl w:val="6434B2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944F5"/>
    <w:multiLevelType w:val="hybridMultilevel"/>
    <w:tmpl w:val="5FBAD7D0"/>
    <w:lvl w:ilvl="0" w:tplc="EEEEBA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B405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3C64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8823C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241B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B94CD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D819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CCFC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71C69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552694234">
    <w:abstractNumId w:val="1"/>
  </w:num>
  <w:num w:numId="2" w16cid:durableId="1900508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3D3"/>
    <w:rsid w:val="00115A98"/>
    <w:rsid w:val="004973D3"/>
    <w:rsid w:val="00783693"/>
    <w:rsid w:val="00A95427"/>
    <w:rsid w:val="00B6681B"/>
    <w:rsid w:val="00C0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78D32"/>
  <w15:chartTrackingRefBased/>
  <w15:docId w15:val="{EDE0BDC5-2BBF-4985-9A49-62A42738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73D3"/>
    <w:pPr>
      <w:ind w:left="720"/>
      <w:contextualSpacing/>
    </w:pPr>
  </w:style>
  <w:style w:type="paragraph" w:styleId="Tekstpodstawowy">
    <w:name w:val="Body Text"/>
    <w:aliases w:val="Corpo del testo"/>
    <w:basedOn w:val="Normalny"/>
    <w:link w:val="TekstpodstawowyZnak"/>
    <w:rsid w:val="00C01380"/>
    <w:pPr>
      <w:tabs>
        <w:tab w:val="left" w:pos="900"/>
      </w:tabs>
      <w:spacing w:after="0" w:line="240" w:lineRule="auto"/>
      <w:jc w:val="both"/>
    </w:pPr>
    <w:rPr>
      <w:rFonts w:ascii="Verdana" w:eastAsia="Times New Roman" w:hAnsi="Verdana" w:cs="Times New Roman"/>
      <w:color w:val="000000"/>
      <w:kern w:val="0"/>
      <w:sz w:val="20"/>
      <w:szCs w:val="24"/>
      <w:lang w:val="it-IT" w:eastAsia="it-IT"/>
      <w14:ligatures w14:val="none"/>
    </w:rPr>
  </w:style>
  <w:style w:type="character" w:customStyle="1" w:styleId="TekstpodstawowyZnak">
    <w:name w:val="Tekst podstawowy Znak"/>
    <w:aliases w:val="Corpo del testo Znak"/>
    <w:basedOn w:val="Domylnaczcionkaakapitu"/>
    <w:link w:val="Tekstpodstawowy"/>
    <w:rsid w:val="00C01380"/>
    <w:rPr>
      <w:rFonts w:ascii="Verdana" w:eastAsia="Times New Roman" w:hAnsi="Verdana" w:cs="Times New Roman"/>
      <w:color w:val="000000"/>
      <w:kern w:val="0"/>
      <w:sz w:val="20"/>
      <w:szCs w:val="24"/>
      <w:lang w:val="it-IT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8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259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Mąka</dc:creator>
  <cp:keywords/>
  <dc:description/>
  <cp:lastModifiedBy>Adrian Mąka</cp:lastModifiedBy>
  <cp:revision>6</cp:revision>
  <dcterms:created xsi:type="dcterms:W3CDTF">2024-09-06T08:12:00Z</dcterms:created>
  <dcterms:modified xsi:type="dcterms:W3CDTF">2024-09-06T08:30:00Z</dcterms:modified>
</cp:coreProperties>
</file>