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8EA2F" w14:textId="74D9074D" w:rsidR="00B83870" w:rsidRPr="00712618" w:rsidRDefault="00712618">
      <w:pPr>
        <w:rPr>
          <w:b/>
          <w:bCs/>
        </w:rPr>
      </w:pPr>
      <w:r w:rsidRPr="00712618">
        <w:rPr>
          <w:b/>
          <w:bCs/>
        </w:rPr>
        <w:t>WIELOFUNKCYJNY OBCIĄŻNIK ZE ZDERZAKIEM</w:t>
      </w:r>
    </w:p>
    <w:p w14:paraId="0CC49135" w14:textId="77777777" w:rsidR="00B83870" w:rsidRDefault="00B83870">
      <w:r>
        <w:t>Podczas tegorocznej wystawy AGRO SHOW firma Metal-Plast zaprezentuje nowość w swojej ofercie – wielofunkcyjny obciążnik do ciągnika, łączący funkcję balastu z praktycznym zderzakiem ochronnym.</w:t>
      </w:r>
    </w:p>
    <w:p w14:paraId="559ADB24" w14:textId="77777777" w:rsidR="00B83870" w:rsidRDefault="00B83870">
      <w:r>
        <w:t>Zaprojektowany z myślą o użytkownikach, którzy oczekują od wyposażenia ciągnika nie tylko odpowiedniego dociążenia, ale również funkcjonalności, bezpieczeństwa i nowoczesnego wyglądu.</w:t>
      </w:r>
    </w:p>
    <w:p w14:paraId="467E383B" w14:textId="5DA38AEC" w:rsidR="00F02DA9" w:rsidRPr="00712618" w:rsidRDefault="00712618">
      <w:pPr>
        <w:rPr>
          <w:b/>
          <w:bCs/>
        </w:rPr>
      </w:pPr>
      <w:r w:rsidRPr="00712618">
        <w:rPr>
          <w:b/>
          <w:bCs/>
        </w:rPr>
        <w:t>BALAST I ZDERZAK W JEDNEJ KONSTRUKCJI</w:t>
      </w:r>
    </w:p>
    <w:p w14:paraId="3F210EBB" w14:textId="77777777" w:rsidR="00F02DA9" w:rsidRDefault="00F02DA9">
      <w:r>
        <w:t>Podstawowym zadaniem obciążnika jest odpowiednie dociążenie ciągnika, jednak jego konstrukcja została rozszerzona o zintegrowany zderzak ochronny, dzięki czemu jeden produkt pełni kilka praktycznych funkcji.</w:t>
      </w:r>
    </w:p>
    <w:p w14:paraId="32B2BC19" w14:textId="0E9A624B" w:rsidR="005B2472" w:rsidRDefault="00F02DA9">
      <w:r>
        <w:t xml:space="preserve">Istotnym elementem konstrukcji jest możliwość regulacji szerokości zderzaka, pozwalająca na dopasowanie go do szerokości i gabarytów różnych modeli ciągników. </w:t>
      </w:r>
    </w:p>
    <w:p w14:paraId="10D4E3D4" w14:textId="1F7688F4" w:rsidR="00712618" w:rsidRPr="00712618" w:rsidRDefault="00712618">
      <w:pPr>
        <w:rPr>
          <w:b/>
          <w:bCs/>
        </w:rPr>
      </w:pPr>
      <w:r w:rsidRPr="00712618">
        <w:rPr>
          <w:b/>
          <w:bCs/>
        </w:rPr>
        <w:t>DODATKOWA PRZESTRZEŃ NA NARZĘDZIA I OŚWIETLENIE LED</w:t>
      </w:r>
    </w:p>
    <w:p w14:paraId="7AF507A7" w14:textId="1F6D0152" w:rsidR="00712618" w:rsidRDefault="00712618">
      <w:r>
        <w:t xml:space="preserve">Obciążnik został wyposażony w praktyczną skrzynkę narzędziową o pojemności 50 litrów, zapewniającą dodatkowe miejsce na narzędzia. </w:t>
      </w:r>
    </w:p>
    <w:p w14:paraId="4264652C" w14:textId="7619C78D" w:rsidR="00712618" w:rsidRDefault="00712618">
      <w:r>
        <w:t>Całość uzupełnia oświetlenie LED, które zwiększa widoczność obrysu konstrukcji.</w:t>
      </w:r>
    </w:p>
    <w:p w14:paraId="7DBB9235" w14:textId="49DA27C8" w:rsidR="00712618" w:rsidRPr="00712618" w:rsidRDefault="00712618" w:rsidP="00712618">
      <w:pPr>
        <w:rPr>
          <w:b/>
          <w:bCs/>
        </w:rPr>
      </w:pPr>
      <w:r w:rsidRPr="00712618">
        <w:rPr>
          <w:b/>
          <w:bCs/>
        </w:rPr>
        <w:t>TRZY WARIANTY WAGOWE</w:t>
      </w:r>
    </w:p>
    <w:p w14:paraId="1FE504F9" w14:textId="090AFD0D" w:rsidR="00712618" w:rsidRPr="00712618" w:rsidRDefault="00712618" w:rsidP="00712618">
      <w:r>
        <w:t>Produkowane</w:t>
      </w:r>
      <w:r w:rsidRPr="00712618">
        <w:t xml:space="preserve"> są w trzech wariantach</w:t>
      </w:r>
      <w:r>
        <w:t xml:space="preserve"> wagowych</w:t>
      </w:r>
      <w:r w:rsidRPr="00712618">
        <w:t>:</w:t>
      </w:r>
    </w:p>
    <w:p w14:paraId="2FFC98E7" w14:textId="77777777" w:rsidR="00712618" w:rsidRPr="00712618" w:rsidRDefault="00712618" w:rsidP="00712618">
      <w:r w:rsidRPr="00712618">
        <w:rPr>
          <w:b/>
          <w:bCs/>
        </w:rPr>
        <w:t>800 kg | 1000 kg | 1200 kg</w:t>
      </w:r>
    </w:p>
    <w:p w14:paraId="0882A499" w14:textId="7AF31F86" w:rsidR="00712618" w:rsidRPr="00712618" w:rsidRDefault="00712618" w:rsidP="00712618">
      <w:r w:rsidRPr="00712618">
        <w:t>Pozwala to dobrać odpowiednią masę do ciągnika</w:t>
      </w:r>
      <w:r>
        <w:t xml:space="preserve"> oraz</w:t>
      </w:r>
      <w:r w:rsidRPr="00712618">
        <w:t xml:space="preserve"> charakteru wykonywanych prac.</w:t>
      </w:r>
    </w:p>
    <w:p w14:paraId="16F12A6C" w14:textId="77777777" w:rsidR="00712618" w:rsidRPr="00712618" w:rsidRDefault="00712618" w:rsidP="00712618">
      <w:r w:rsidRPr="00712618">
        <w:rPr>
          <w:b/>
          <w:bCs/>
        </w:rPr>
        <w:t>Nowy wielofunkcyjny obciążnik ze zderzakiem będzie można zobaczyć podczas AGRO SHOW na stoisku firmy METAL-PLAST.</w:t>
      </w:r>
    </w:p>
    <w:p w14:paraId="3CF5247C" w14:textId="6B524B0C" w:rsidR="00712618" w:rsidRPr="00712618" w:rsidRDefault="00712618" w:rsidP="00712618">
      <w:r w:rsidRPr="00712618">
        <w:t xml:space="preserve">Zapraszamy do odwiedzenia naszego stoiska </w:t>
      </w:r>
      <w:r>
        <w:t xml:space="preserve">D403 </w:t>
      </w:r>
      <w:r w:rsidRPr="00712618">
        <w:t>i zapoznania się z nowym produktem z bliska</w:t>
      </w:r>
      <w:r>
        <w:t>.</w:t>
      </w:r>
    </w:p>
    <w:p w14:paraId="3E8691E7" w14:textId="2B6F37D8" w:rsidR="00712618" w:rsidRDefault="00712618"/>
    <w:sectPr w:rsidR="00712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2AE11" w14:textId="77777777" w:rsidR="00E834F8" w:rsidRDefault="00E834F8" w:rsidP="00B83870">
      <w:pPr>
        <w:spacing w:after="0" w:line="240" w:lineRule="auto"/>
      </w:pPr>
      <w:r>
        <w:separator/>
      </w:r>
    </w:p>
  </w:endnote>
  <w:endnote w:type="continuationSeparator" w:id="0">
    <w:p w14:paraId="684B3B64" w14:textId="77777777" w:rsidR="00E834F8" w:rsidRDefault="00E834F8" w:rsidP="00B83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3FB19" w14:textId="77777777" w:rsidR="00E834F8" w:rsidRDefault="00E834F8" w:rsidP="00B83870">
      <w:pPr>
        <w:spacing w:after="0" w:line="240" w:lineRule="auto"/>
      </w:pPr>
      <w:r>
        <w:separator/>
      </w:r>
    </w:p>
  </w:footnote>
  <w:footnote w:type="continuationSeparator" w:id="0">
    <w:p w14:paraId="7C224681" w14:textId="77777777" w:rsidR="00E834F8" w:rsidRDefault="00E834F8" w:rsidP="00B838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472"/>
    <w:rsid w:val="005B2472"/>
    <w:rsid w:val="00712618"/>
    <w:rsid w:val="007A66F6"/>
    <w:rsid w:val="00B83870"/>
    <w:rsid w:val="00BA41FD"/>
    <w:rsid w:val="00E834F8"/>
    <w:rsid w:val="00EA5F01"/>
    <w:rsid w:val="00F02DA9"/>
    <w:rsid w:val="00F7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55A24"/>
  <w15:chartTrackingRefBased/>
  <w15:docId w15:val="{8E539EC9-5936-44E5-A966-35754F4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24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24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24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24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24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24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24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24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24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24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24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24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24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24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24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24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24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24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24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24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24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24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24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24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24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24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24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24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247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838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8387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838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209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Metal Plast</dc:creator>
  <cp:keywords/>
  <dc:description/>
  <cp:lastModifiedBy>Metal Plast</cp:lastModifiedBy>
  <cp:revision>1</cp:revision>
  <dcterms:created xsi:type="dcterms:W3CDTF">2026-08-10T08:01:00Z</dcterms:created>
  <dcterms:modified xsi:type="dcterms:W3CDTF">2026-08-10T10:13:00Z</dcterms:modified>
</cp:coreProperties>
</file>