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4C4" w:rsidRPr="005125BB" w:rsidRDefault="00906A58" w:rsidP="005125B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MCHALE V895</w:t>
      </w:r>
      <w:r w:rsidR="008F172B">
        <w:rPr>
          <w:rFonts w:ascii="Arial" w:hAnsi="Arial" w:cs="Arial"/>
          <w:b/>
        </w:rPr>
        <w:t>0</w:t>
      </w:r>
      <w:r w:rsidR="005F24C4" w:rsidRPr="005125BB">
        <w:rPr>
          <w:rFonts w:ascii="Arial" w:hAnsi="Arial" w:cs="Arial"/>
          <w:b/>
        </w:rPr>
        <w:t xml:space="preserve"> ZMIENNOKOMOROWA PRASA ROLUJĄCA</w:t>
      </w:r>
    </w:p>
    <w:p w:rsidR="005F24C4" w:rsidRDefault="005F24C4" w:rsidP="005125BB">
      <w:pPr>
        <w:spacing w:after="0"/>
        <w:jc w:val="both"/>
        <w:rPr>
          <w:rFonts w:ascii="Arial" w:hAnsi="Arial" w:cs="Arial"/>
          <w:b/>
        </w:rPr>
      </w:pPr>
      <w:r w:rsidRPr="005125BB">
        <w:rPr>
          <w:rFonts w:ascii="Arial" w:hAnsi="Arial" w:cs="Arial"/>
          <w:b/>
        </w:rPr>
        <w:t>MCHALE ENGINEERING LTD.</w:t>
      </w:r>
    </w:p>
    <w:p w:rsidR="005125BB" w:rsidRPr="005125BB" w:rsidRDefault="005125BB" w:rsidP="005125BB">
      <w:pPr>
        <w:spacing w:after="0"/>
        <w:jc w:val="both"/>
        <w:rPr>
          <w:rFonts w:ascii="Arial" w:hAnsi="Arial" w:cs="Arial"/>
          <w:b/>
        </w:rPr>
      </w:pPr>
    </w:p>
    <w:p w:rsidR="008F172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Szerokość robocza 2</w:t>
      </w:r>
      <w:r w:rsidR="00304976">
        <w:rPr>
          <w:rFonts w:ascii="Arial" w:hAnsi="Arial" w:cs="Arial"/>
        </w:rPr>
        <w:t>,1</w:t>
      </w:r>
      <w:r w:rsidRPr="005125BB">
        <w:rPr>
          <w:rFonts w:ascii="Arial" w:hAnsi="Arial" w:cs="Arial"/>
        </w:rPr>
        <w:t xml:space="preserve"> m; </w:t>
      </w:r>
    </w:p>
    <w:p w:rsidR="008F172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 xml:space="preserve">5 rzędów palców podbieracza; </w:t>
      </w:r>
    </w:p>
    <w:p w:rsidR="008F172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 xml:space="preserve">Rozstaw palców 70 mm; </w:t>
      </w:r>
    </w:p>
    <w:p w:rsidR="008F172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 xml:space="preserve">Liczba noży 15; </w:t>
      </w:r>
    </w:p>
    <w:p w:rsidR="008F172B" w:rsidRDefault="00906A58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Średnica bel 0,6-1,9</w:t>
      </w:r>
      <w:r w:rsidR="005F24C4" w:rsidRPr="005125BB">
        <w:rPr>
          <w:rFonts w:ascii="Arial" w:hAnsi="Arial" w:cs="Arial"/>
        </w:rPr>
        <w:t xml:space="preserve"> m; </w:t>
      </w:r>
    </w:p>
    <w:p w:rsidR="008F172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 xml:space="preserve">Szerokość bel 1,23 m; </w:t>
      </w:r>
    </w:p>
    <w:p w:rsidR="008F172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Liczba pasów 3</w:t>
      </w:r>
      <w:r w:rsidR="00D430AA">
        <w:rPr>
          <w:rFonts w:ascii="Arial" w:hAnsi="Arial" w:cs="Arial"/>
        </w:rPr>
        <w:t>;</w:t>
      </w:r>
      <w:r w:rsidRPr="005125BB">
        <w:rPr>
          <w:rFonts w:ascii="Arial" w:hAnsi="Arial" w:cs="Arial"/>
        </w:rPr>
        <w:t xml:space="preserve"> </w:t>
      </w:r>
    </w:p>
    <w:p w:rsidR="008F172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 xml:space="preserve">System obsługi Expert Plus; </w:t>
      </w:r>
    </w:p>
    <w:p w:rsidR="008F172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Oś 8 szpilek;</w:t>
      </w:r>
    </w:p>
    <w:p w:rsidR="008F172B" w:rsidRDefault="008F172B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Ogumienie 500/50 – 22,5;</w:t>
      </w:r>
    </w:p>
    <w:p w:rsidR="008F172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 xml:space="preserve">Minimalna wymagana moc 80 KM; </w:t>
      </w:r>
    </w:p>
    <w:p w:rsidR="005F24C4" w:rsidRDefault="00906A58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Waga 4850 kg; Wymiary 5,1</w:t>
      </w:r>
      <w:r w:rsidR="00DD5C29">
        <w:rPr>
          <w:rFonts w:ascii="Arial" w:hAnsi="Arial" w:cs="Arial"/>
        </w:rPr>
        <w:t xml:space="preserve"> x 2,58</w:t>
      </w:r>
      <w:r>
        <w:rPr>
          <w:rFonts w:ascii="Arial" w:hAnsi="Arial" w:cs="Arial"/>
        </w:rPr>
        <w:t xml:space="preserve"> x 3,07</w:t>
      </w:r>
      <w:r w:rsidR="005F24C4" w:rsidRPr="005125BB">
        <w:rPr>
          <w:rFonts w:ascii="Arial" w:hAnsi="Arial" w:cs="Arial"/>
        </w:rPr>
        <w:t xml:space="preserve"> m</w:t>
      </w:r>
    </w:p>
    <w:p w:rsidR="005125BB" w:rsidRPr="005125BB" w:rsidRDefault="005125BB" w:rsidP="005125BB">
      <w:pPr>
        <w:spacing w:after="0"/>
        <w:jc w:val="both"/>
        <w:rPr>
          <w:rFonts w:ascii="Arial" w:hAnsi="Arial" w:cs="Arial"/>
        </w:rPr>
      </w:pPr>
    </w:p>
    <w:p w:rsidR="005F24C4" w:rsidRDefault="005F24C4" w:rsidP="005125BB">
      <w:pPr>
        <w:spacing w:after="0"/>
        <w:jc w:val="both"/>
        <w:rPr>
          <w:rFonts w:ascii="Arial" w:hAnsi="Arial" w:cs="Arial"/>
          <w:b/>
        </w:rPr>
      </w:pPr>
      <w:r w:rsidRPr="008F172B">
        <w:rPr>
          <w:rFonts w:ascii="Arial" w:hAnsi="Arial" w:cs="Arial"/>
          <w:b/>
        </w:rPr>
        <w:t>Najważniejsze rozwiązania:</w:t>
      </w:r>
    </w:p>
    <w:p w:rsidR="00D430AA" w:rsidRDefault="00D430AA" w:rsidP="00D430AA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Średnica bel do 1,9m</w:t>
      </w:r>
    </w:p>
    <w:p w:rsidR="00D430AA" w:rsidRPr="00D430AA" w:rsidRDefault="00D430AA" w:rsidP="00D430AA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Najnowszy model V8950</w:t>
      </w:r>
      <w:bookmarkStart w:id="0" w:name="_GoBack"/>
      <w:bookmarkEnd w:id="0"/>
    </w:p>
    <w:p w:rsidR="005125BB" w:rsidRPr="008F172B" w:rsidRDefault="005F24C4" w:rsidP="008F1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F172B">
        <w:rPr>
          <w:rFonts w:ascii="Arial" w:hAnsi="Arial" w:cs="Arial"/>
        </w:rPr>
        <w:t xml:space="preserve">System opuszczanej podłogi Drop Floor, </w:t>
      </w:r>
    </w:p>
    <w:p w:rsidR="005125BB" w:rsidRPr="008F172B" w:rsidRDefault="005125BB" w:rsidP="008F1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F172B">
        <w:rPr>
          <w:rFonts w:ascii="Arial" w:hAnsi="Arial" w:cs="Arial"/>
        </w:rPr>
        <w:t xml:space="preserve">System nakładania siatki Vario, </w:t>
      </w:r>
    </w:p>
    <w:p w:rsidR="005125BB" w:rsidRPr="008F172B" w:rsidRDefault="008F172B" w:rsidP="008F1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Rotor</w:t>
      </w:r>
      <w:r w:rsidR="005125BB" w:rsidRPr="008F172B">
        <w:rPr>
          <w:rFonts w:ascii="Arial" w:hAnsi="Arial" w:cs="Arial"/>
        </w:rPr>
        <w:t xml:space="preserve"> w kształcie gwiazdy</w:t>
      </w:r>
      <w:r>
        <w:rPr>
          <w:rFonts w:ascii="Arial" w:hAnsi="Arial" w:cs="Arial"/>
        </w:rPr>
        <w:t xml:space="preserve"> i 15 noży</w:t>
      </w:r>
      <w:r w:rsidR="005125BB" w:rsidRPr="008F172B">
        <w:rPr>
          <w:rFonts w:ascii="Arial" w:hAnsi="Arial" w:cs="Arial"/>
        </w:rPr>
        <w:t xml:space="preserve">, </w:t>
      </w:r>
    </w:p>
    <w:p w:rsidR="005125BB" w:rsidRPr="008F172B" w:rsidRDefault="005125BB" w:rsidP="008F1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F172B">
        <w:rPr>
          <w:rFonts w:ascii="Arial" w:hAnsi="Arial" w:cs="Arial"/>
        </w:rPr>
        <w:t>2</w:t>
      </w:r>
      <w:r w:rsidR="00DD5C29" w:rsidRPr="008F172B">
        <w:rPr>
          <w:rFonts w:ascii="Arial" w:hAnsi="Arial" w:cs="Arial"/>
        </w:rPr>
        <w:t>,1</w:t>
      </w:r>
      <w:r w:rsidRPr="008F172B">
        <w:rPr>
          <w:rFonts w:ascii="Arial" w:hAnsi="Arial" w:cs="Arial"/>
        </w:rPr>
        <w:t xml:space="preserve">-metrowy galwanizowany podbieracz, </w:t>
      </w:r>
    </w:p>
    <w:p w:rsidR="005125BB" w:rsidRPr="008F172B" w:rsidRDefault="005125BB" w:rsidP="008F1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F172B">
        <w:rPr>
          <w:rFonts w:ascii="Arial" w:hAnsi="Arial" w:cs="Arial"/>
        </w:rPr>
        <w:t>Układ ciągłe</w:t>
      </w:r>
      <w:r w:rsidR="00FA419F" w:rsidRPr="008F172B">
        <w:rPr>
          <w:rFonts w:ascii="Arial" w:hAnsi="Arial" w:cs="Arial"/>
        </w:rPr>
        <w:t>go smarowania łańcuchów</w:t>
      </w:r>
      <w:r w:rsidRPr="008F172B">
        <w:rPr>
          <w:rFonts w:ascii="Arial" w:hAnsi="Arial" w:cs="Arial"/>
        </w:rPr>
        <w:t xml:space="preserve">, </w:t>
      </w:r>
    </w:p>
    <w:p w:rsidR="005125BB" w:rsidRPr="008F172B" w:rsidRDefault="005125BB" w:rsidP="008F1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F172B">
        <w:rPr>
          <w:rFonts w:ascii="Arial" w:hAnsi="Arial" w:cs="Arial"/>
        </w:rPr>
        <w:t xml:space="preserve">Podwójny napęd komory prasującej, </w:t>
      </w:r>
    </w:p>
    <w:p w:rsidR="005F24C4" w:rsidRPr="008F172B" w:rsidRDefault="00FA419F" w:rsidP="008F1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F172B">
        <w:rPr>
          <w:rFonts w:ascii="Arial" w:hAnsi="Arial" w:cs="Arial"/>
        </w:rPr>
        <w:t>Mechaniczna</w:t>
      </w:r>
      <w:r w:rsidR="005125BB" w:rsidRPr="008F172B">
        <w:rPr>
          <w:rFonts w:ascii="Arial" w:hAnsi="Arial" w:cs="Arial"/>
        </w:rPr>
        <w:t xml:space="preserve"> blokada tylnej klapy.</w:t>
      </w:r>
    </w:p>
    <w:sectPr w:rsidR="005F24C4" w:rsidRPr="008F172B" w:rsidSect="00162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11F00"/>
    <w:multiLevelType w:val="hybridMultilevel"/>
    <w:tmpl w:val="051A024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24C4"/>
    <w:rsid w:val="001567DA"/>
    <w:rsid w:val="001621CB"/>
    <w:rsid w:val="002351FE"/>
    <w:rsid w:val="00304976"/>
    <w:rsid w:val="005125BB"/>
    <w:rsid w:val="005F24C4"/>
    <w:rsid w:val="008F172B"/>
    <w:rsid w:val="00906A58"/>
    <w:rsid w:val="009701FB"/>
    <w:rsid w:val="00D430AA"/>
    <w:rsid w:val="00D46BA5"/>
    <w:rsid w:val="00DD5C29"/>
    <w:rsid w:val="00ED1D75"/>
    <w:rsid w:val="00FA419F"/>
    <w:rsid w:val="00FD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6672A-605A-4DDB-892A-4DE3733B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1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Jakszta</dc:creator>
  <cp:lastModifiedBy>admin</cp:lastModifiedBy>
  <cp:revision>9</cp:revision>
  <dcterms:created xsi:type="dcterms:W3CDTF">2014-05-23T12:37:00Z</dcterms:created>
  <dcterms:modified xsi:type="dcterms:W3CDTF">2022-05-12T15:47:00Z</dcterms:modified>
</cp:coreProperties>
</file>